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FF03"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Course Information</w:t>
      </w:r>
    </w:p>
    <w:p w14:paraId="2BADEE22" w14:textId="68AA1CB8"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Title: </w:t>
      </w:r>
      <w:r w:rsidR="007F31B3" w:rsidRPr="004A5F03">
        <w:rPr>
          <w:rFonts w:eastAsia="Times New Roman" w:cstheme="minorHAnsi"/>
        </w:rPr>
        <w:t>Senior Seminar</w:t>
      </w:r>
    </w:p>
    <w:p w14:paraId="4A95693D" w14:textId="395DE2DD"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Number and Section: </w:t>
      </w:r>
      <w:r w:rsidRPr="004A5F03">
        <w:rPr>
          <w:rFonts w:cstheme="minorHAnsi"/>
        </w:rPr>
        <w:t xml:space="preserve">PSY </w:t>
      </w:r>
      <w:r w:rsidR="007F31B3" w:rsidRPr="004A5F03">
        <w:rPr>
          <w:rFonts w:cstheme="minorHAnsi"/>
        </w:rPr>
        <w:t>4940</w:t>
      </w:r>
      <w:r w:rsidRPr="004A5F03">
        <w:rPr>
          <w:rFonts w:cstheme="minorHAnsi"/>
        </w:rPr>
        <w:t xml:space="preserve"> </w:t>
      </w:r>
      <w:r w:rsidR="007F31B3" w:rsidRPr="004A5F03">
        <w:rPr>
          <w:rFonts w:cstheme="minorHAnsi"/>
        </w:rPr>
        <w:t>15</w:t>
      </w:r>
      <w:r w:rsidRPr="004A5F03">
        <w:rPr>
          <w:rFonts w:eastAsia="Times New Roman" w:cstheme="minorHAnsi"/>
        </w:rPr>
        <w:t>             </w:t>
      </w:r>
    </w:p>
    <w:p w14:paraId="60F32FA9" w14:textId="74CB238D"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Semester: </w:t>
      </w:r>
      <w:r w:rsidR="007F31B3" w:rsidRPr="004A5F03">
        <w:rPr>
          <w:rFonts w:eastAsia="Times New Roman" w:cstheme="minorHAnsi"/>
        </w:rPr>
        <w:t>Fall</w:t>
      </w:r>
      <w:r w:rsidRPr="004A5F03">
        <w:rPr>
          <w:rFonts w:eastAsia="Times New Roman" w:cstheme="minorHAnsi"/>
        </w:rPr>
        <w:t xml:space="preserve"> </w:t>
      </w:r>
      <w:r w:rsidR="007F31B3" w:rsidRPr="004A5F03">
        <w:rPr>
          <w:rFonts w:eastAsia="Times New Roman" w:cstheme="minorHAnsi"/>
        </w:rPr>
        <w:t>2018</w:t>
      </w:r>
      <w:r w:rsidRPr="004A5F03">
        <w:rPr>
          <w:rFonts w:eastAsia="Times New Roman" w:cstheme="minorHAnsi"/>
        </w:rPr>
        <w:t>                 </w:t>
      </w:r>
    </w:p>
    <w:p w14:paraId="6C7852D0" w14:textId="128C3F16"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Meeting Days/Times: </w:t>
      </w:r>
      <w:r w:rsidR="007F31B3" w:rsidRPr="004A5F03">
        <w:rPr>
          <w:rFonts w:cstheme="minorHAnsi"/>
        </w:rPr>
        <w:t>S</w:t>
      </w:r>
      <w:r w:rsidRPr="004A5F03">
        <w:rPr>
          <w:rFonts w:cstheme="minorHAnsi"/>
        </w:rPr>
        <w:tab/>
      </w:r>
      <w:r w:rsidR="007F31B3" w:rsidRPr="004A5F03">
        <w:rPr>
          <w:rFonts w:cstheme="minorHAnsi"/>
        </w:rPr>
        <w:t>12</w:t>
      </w:r>
      <w:r w:rsidRPr="004A5F03">
        <w:rPr>
          <w:rFonts w:cstheme="minorHAnsi"/>
        </w:rPr>
        <w:t>:3</w:t>
      </w:r>
      <w:r w:rsidR="007F31B3" w:rsidRPr="004A5F03">
        <w:rPr>
          <w:rFonts w:cstheme="minorHAnsi"/>
        </w:rPr>
        <w:t>0</w:t>
      </w:r>
      <w:r w:rsidRPr="004A5F03">
        <w:rPr>
          <w:rFonts w:cstheme="minorHAnsi"/>
        </w:rPr>
        <w:t>-</w:t>
      </w:r>
      <w:r w:rsidR="007F31B3" w:rsidRPr="004A5F03">
        <w:rPr>
          <w:rFonts w:cstheme="minorHAnsi"/>
        </w:rPr>
        <w:t>3</w:t>
      </w:r>
      <w:r w:rsidRPr="004A5F03">
        <w:rPr>
          <w:rFonts w:cstheme="minorHAnsi"/>
        </w:rPr>
        <w:t>:</w:t>
      </w:r>
      <w:r w:rsidR="007F31B3" w:rsidRPr="004A5F03">
        <w:rPr>
          <w:rFonts w:cstheme="minorHAnsi"/>
        </w:rPr>
        <w:t>15</w:t>
      </w:r>
      <w:r w:rsidRPr="004A5F03">
        <w:rPr>
          <w:rFonts w:cstheme="minorHAnsi"/>
        </w:rPr>
        <w:t>PM</w:t>
      </w:r>
      <w:r w:rsidRPr="004A5F03">
        <w:rPr>
          <w:rFonts w:eastAsia="Times New Roman" w:cstheme="minorHAnsi"/>
        </w:rPr>
        <w:t>  </w:t>
      </w:r>
    </w:p>
    <w:p w14:paraId="5F0DEF65" w14:textId="3202CDBF"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Meeting Location: </w:t>
      </w:r>
      <w:r w:rsidR="007F31B3" w:rsidRPr="004A5F03">
        <w:rPr>
          <w:rFonts w:eastAsia="Times New Roman" w:cstheme="minorHAnsi"/>
        </w:rPr>
        <w:t>East Campus</w:t>
      </w:r>
    </w:p>
    <w:p w14:paraId="34A5DD05" w14:textId="6C7AE669" w:rsidR="007135B2" w:rsidRPr="004A5F03" w:rsidRDefault="007135B2" w:rsidP="007F31B3">
      <w:pPr>
        <w:spacing w:after="0" w:line="240" w:lineRule="auto"/>
        <w:rPr>
          <w:rFonts w:eastAsia="Times New Roman" w:cstheme="minorHAnsi"/>
        </w:rPr>
      </w:pPr>
      <w:proofErr w:type="gramStart"/>
      <w:r w:rsidRPr="004A5F03">
        <w:rPr>
          <w:rFonts w:eastAsia="Times New Roman" w:cstheme="minorHAnsi"/>
        </w:rPr>
        <w:t>Instructor  Name</w:t>
      </w:r>
      <w:proofErr w:type="gramEnd"/>
      <w:r w:rsidRPr="004A5F03">
        <w:rPr>
          <w:rFonts w:eastAsia="Times New Roman" w:cstheme="minorHAnsi"/>
        </w:rPr>
        <w:t>:  Craig Eben</w:t>
      </w:r>
    </w:p>
    <w:p w14:paraId="5A1CCECC" w14:textId="00492CC8" w:rsidR="007135B2" w:rsidRPr="004A5F03" w:rsidRDefault="007135B2" w:rsidP="007F31B3">
      <w:pPr>
        <w:spacing w:after="0" w:line="240" w:lineRule="auto"/>
        <w:rPr>
          <w:rFonts w:eastAsia="Times New Roman" w:cstheme="minorHAnsi"/>
        </w:rPr>
      </w:pPr>
      <w:r w:rsidRPr="004A5F03">
        <w:rPr>
          <w:rFonts w:eastAsia="Times New Roman" w:cstheme="minorHAnsi"/>
        </w:rPr>
        <w:t>Office Location: East Campus 234B</w:t>
      </w:r>
      <w:r w:rsidRPr="004A5F03">
        <w:rPr>
          <w:rFonts w:eastAsia="Times New Roman" w:cstheme="minorHAnsi"/>
          <w:i/>
          <w:iCs/>
        </w:rPr>
        <w:t>             </w:t>
      </w:r>
    </w:p>
    <w:p w14:paraId="1E365AFA" w14:textId="364CDA2D" w:rsidR="007135B2" w:rsidRPr="004A5F03" w:rsidRDefault="007135B2" w:rsidP="007F31B3">
      <w:pPr>
        <w:spacing w:after="0" w:line="240" w:lineRule="auto"/>
        <w:rPr>
          <w:rFonts w:eastAsia="Times New Roman" w:cstheme="minorHAnsi"/>
        </w:rPr>
      </w:pPr>
      <w:r w:rsidRPr="004A5F03">
        <w:rPr>
          <w:rFonts w:eastAsia="Times New Roman" w:cstheme="minorHAnsi"/>
        </w:rPr>
        <w:t>Office Hours:  East Campus 234B</w:t>
      </w:r>
    </w:p>
    <w:p w14:paraId="264CEDC2" w14:textId="020AD7F1"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Phone:  </w:t>
      </w:r>
      <w:r w:rsidRPr="004A5F03">
        <w:rPr>
          <w:rFonts w:cstheme="minorHAnsi"/>
        </w:rPr>
        <w:t>908.737.5874</w:t>
      </w:r>
    </w:p>
    <w:p w14:paraId="77AEBC70" w14:textId="77777777" w:rsidR="00FC42CC" w:rsidRPr="004A5F03" w:rsidRDefault="00FC42CC" w:rsidP="007F31B3">
      <w:pPr>
        <w:spacing w:after="0" w:line="240" w:lineRule="auto"/>
        <w:rPr>
          <w:rFonts w:eastAsia="Times New Roman" w:cstheme="minorHAnsi"/>
          <w:b/>
          <w:bCs/>
        </w:rPr>
      </w:pPr>
    </w:p>
    <w:p w14:paraId="5D9C0112" w14:textId="70E40C0A" w:rsidR="007135B2" w:rsidRPr="004A5F03" w:rsidRDefault="007135B2" w:rsidP="007F31B3">
      <w:pPr>
        <w:spacing w:after="0" w:line="240" w:lineRule="auto"/>
        <w:rPr>
          <w:rFonts w:eastAsia="Times New Roman" w:cstheme="minorHAnsi"/>
        </w:rPr>
      </w:pPr>
      <w:r w:rsidRPr="004A5F03">
        <w:rPr>
          <w:rFonts w:eastAsia="Times New Roman" w:cstheme="minorHAnsi"/>
          <w:b/>
          <w:bCs/>
        </w:rPr>
        <w:t>Kean Email:</w:t>
      </w:r>
      <w:r w:rsidRPr="004A5F03">
        <w:rPr>
          <w:rFonts w:eastAsia="Times New Roman" w:cstheme="minorHAnsi"/>
        </w:rPr>
        <w:t>    ebenc@kean.edu</w:t>
      </w:r>
    </w:p>
    <w:p w14:paraId="3B4ECCB1" w14:textId="77777777" w:rsidR="00FC42CC" w:rsidRPr="004A5F03" w:rsidRDefault="00FC42CC" w:rsidP="007F31B3">
      <w:pPr>
        <w:spacing w:after="0" w:line="240" w:lineRule="auto"/>
        <w:rPr>
          <w:rFonts w:eastAsia="Times New Roman" w:cstheme="minorHAnsi"/>
        </w:rPr>
      </w:pPr>
    </w:p>
    <w:p w14:paraId="1BD6D5C9" w14:textId="777386F1" w:rsidR="00FC42CC" w:rsidRPr="004A5F03" w:rsidRDefault="007135B2" w:rsidP="007F31B3">
      <w:pPr>
        <w:spacing w:after="0" w:line="240" w:lineRule="auto"/>
        <w:rPr>
          <w:rFonts w:cstheme="minorHAnsi"/>
        </w:rPr>
      </w:pPr>
      <w:r w:rsidRPr="004A5F03">
        <w:rPr>
          <w:rFonts w:eastAsia="Times New Roman" w:cstheme="minorHAnsi"/>
          <w:b/>
        </w:rPr>
        <w:t>Course Description</w:t>
      </w:r>
      <w:r w:rsidRPr="004A5F03">
        <w:rPr>
          <w:rFonts w:eastAsia="Times New Roman" w:cstheme="minorHAnsi"/>
        </w:rPr>
        <w:t xml:space="preserve">: </w:t>
      </w:r>
      <w:r w:rsidR="007F31B3" w:rsidRPr="004A5F03">
        <w:rPr>
          <w:rFonts w:cstheme="minorHAnsi"/>
        </w:rPr>
        <w:t>A synthesis of students' previous course work in psychology, with a consideration of significant current development in theory, research and practice. Course content will integrate the liberal arts' foundation with the entirely of the students' experience in the psychology major. Students cannot receive credit for both PSY 4940 and PSY 4945.</w:t>
      </w:r>
    </w:p>
    <w:p w14:paraId="260CCC34" w14:textId="77777777" w:rsidR="007F31B3" w:rsidRPr="004A5F03" w:rsidRDefault="007F31B3" w:rsidP="007F31B3">
      <w:pPr>
        <w:spacing w:after="0" w:line="240" w:lineRule="auto"/>
        <w:rPr>
          <w:rFonts w:eastAsia="Times New Roman" w:cstheme="minorHAnsi"/>
          <w:u w:val="single"/>
        </w:rPr>
      </w:pPr>
    </w:p>
    <w:p w14:paraId="0D937059" w14:textId="0580089B" w:rsidR="007135B2" w:rsidRPr="004A5F03" w:rsidRDefault="007135B2" w:rsidP="007F31B3">
      <w:pPr>
        <w:spacing w:after="0" w:line="240" w:lineRule="auto"/>
        <w:rPr>
          <w:rFonts w:eastAsia="Times New Roman" w:cstheme="minorHAnsi"/>
          <w:b/>
        </w:rPr>
      </w:pPr>
      <w:r w:rsidRPr="004A5F03">
        <w:rPr>
          <w:rFonts w:eastAsia="Times New Roman" w:cstheme="minorHAnsi"/>
          <w:b/>
          <w:u w:val="single"/>
        </w:rPr>
        <w:t>Course Objectives:</w:t>
      </w:r>
      <w:r w:rsidRPr="004A5F03">
        <w:rPr>
          <w:rFonts w:eastAsia="Times New Roman" w:cstheme="minorHAnsi"/>
          <w:b/>
        </w:rPr>
        <w:t xml:space="preserve">  </w:t>
      </w:r>
    </w:p>
    <w:p w14:paraId="4A01E874" w14:textId="77777777" w:rsidR="007135B2" w:rsidRPr="004A5F03" w:rsidRDefault="007135B2" w:rsidP="007F31B3">
      <w:pPr>
        <w:pStyle w:val="NormalWeb"/>
        <w:spacing w:before="0" w:beforeAutospacing="0" w:after="0" w:afterAutospacing="0"/>
        <w:rPr>
          <w:rFonts w:asciiTheme="minorHAnsi" w:hAnsiTheme="minorHAnsi" w:cstheme="minorHAnsi"/>
          <w:sz w:val="22"/>
          <w:szCs w:val="22"/>
        </w:rPr>
      </w:pPr>
      <w:r w:rsidRPr="004A5F03">
        <w:rPr>
          <w:rFonts w:asciiTheme="minorHAnsi" w:hAnsiTheme="minorHAnsi" w:cstheme="minorHAnsi"/>
          <w:sz w:val="22"/>
          <w:szCs w:val="22"/>
        </w:rPr>
        <w:t>As outcome of this course, it is expected that each student will have developed minimum entry level skills in:</w:t>
      </w:r>
    </w:p>
    <w:p w14:paraId="2496A9C0"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Students completing this course will: </w:t>
      </w:r>
    </w:p>
    <w:p w14:paraId="42FAF6F4"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CO1: Examine key learning experiences of the BA in Psychology </w:t>
      </w:r>
    </w:p>
    <w:p w14:paraId="30E0BE11"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CO2: Evaluate information sources available to professionals in the field of psychology </w:t>
      </w:r>
    </w:p>
    <w:p w14:paraId="38E85A55"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CO3: Investigate professional associations in the field of psychology </w:t>
      </w:r>
    </w:p>
    <w:p w14:paraId="44DE45A5"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CO4: Compare and contrast sources of information about career opportunities in the field of psychology </w:t>
      </w:r>
    </w:p>
    <w:p w14:paraId="1E22B1D2"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CO5: Examine opportunities and challenges experienced by new and experienced professionals in the field of psychology </w:t>
      </w:r>
    </w:p>
    <w:p w14:paraId="340C87D4"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 xml:space="preserve">CO6: Construct an APA formatted annotated bibliography </w:t>
      </w:r>
    </w:p>
    <w:p w14:paraId="5FC38EE1" w14:textId="77777777" w:rsidR="007F31B3" w:rsidRPr="004A5F03" w:rsidRDefault="007F31B3" w:rsidP="007F31B3">
      <w:pPr>
        <w:autoSpaceDE w:val="0"/>
        <w:autoSpaceDN w:val="0"/>
        <w:adjustRightInd w:val="0"/>
        <w:spacing w:after="0" w:line="240" w:lineRule="auto"/>
        <w:rPr>
          <w:rFonts w:cstheme="minorHAnsi"/>
        </w:rPr>
      </w:pPr>
      <w:r w:rsidRPr="004A5F03">
        <w:rPr>
          <w:rFonts w:cstheme="minorHAnsi"/>
        </w:rPr>
        <w:t>CO7: Conduct an informational interview of a professional in the field of psychology</w:t>
      </w:r>
    </w:p>
    <w:p w14:paraId="3883B349" w14:textId="77777777" w:rsidR="002D1855" w:rsidRPr="004A5F03" w:rsidRDefault="002D1855" w:rsidP="007F31B3">
      <w:pPr>
        <w:spacing w:after="0" w:line="240" w:lineRule="auto"/>
        <w:rPr>
          <w:rFonts w:eastAsia="Times New Roman" w:cstheme="minorHAnsi"/>
          <w:b/>
          <w:bCs/>
        </w:rPr>
      </w:pPr>
    </w:p>
    <w:p w14:paraId="5A87902D" w14:textId="63A127E0" w:rsidR="007135B2" w:rsidRPr="004A5F03" w:rsidRDefault="007135B2" w:rsidP="007F31B3">
      <w:pPr>
        <w:spacing w:after="0" w:line="240" w:lineRule="auto"/>
        <w:rPr>
          <w:rFonts w:eastAsia="Times New Roman" w:cstheme="minorHAnsi"/>
        </w:rPr>
      </w:pPr>
      <w:r w:rsidRPr="004A5F03">
        <w:rPr>
          <w:rFonts w:eastAsia="Times New Roman" w:cstheme="minorHAnsi"/>
          <w:b/>
          <w:bCs/>
        </w:rPr>
        <w:t>Instructional Methods</w:t>
      </w:r>
      <w:r w:rsidRPr="004A5F03">
        <w:rPr>
          <w:rFonts w:eastAsia="Times New Roman" w:cstheme="minorHAnsi"/>
        </w:rPr>
        <w:t> </w:t>
      </w:r>
    </w:p>
    <w:p w14:paraId="1DB2ED0F" w14:textId="16A8AB6C" w:rsidR="007135B2" w:rsidRPr="004A5F03" w:rsidRDefault="007135B2" w:rsidP="007F31B3">
      <w:pPr>
        <w:spacing w:after="0" w:line="240" w:lineRule="auto"/>
        <w:rPr>
          <w:rFonts w:eastAsia="Times New Roman" w:cstheme="minorHAnsi"/>
        </w:rPr>
      </w:pPr>
      <w:r w:rsidRPr="004A5F03">
        <w:rPr>
          <w:rFonts w:eastAsia="Times New Roman" w:cstheme="minorHAnsi"/>
          <w:u w:val="single"/>
        </w:rPr>
        <w:t>Methods:</w:t>
      </w:r>
    </w:p>
    <w:p w14:paraId="2601A1DF" w14:textId="5FC51737" w:rsidR="007135B2" w:rsidRPr="004A5F03" w:rsidRDefault="007135B2" w:rsidP="007F31B3">
      <w:pPr>
        <w:spacing w:after="0" w:line="240" w:lineRule="auto"/>
        <w:rPr>
          <w:rFonts w:eastAsia="Times New Roman" w:cstheme="minorHAnsi"/>
        </w:rPr>
      </w:pPr>
      <w:r w:rsidRPr="004A5F03">
        <w:rPr>
          <w:rFonts w:eastAsia="Times New Roman" w:cstheme="minorHAnsi"/>
        </w:rPr>
        <w:t>This course is taught using a variety of instructional approaches including lecture, class discussions, small group work, project creation, and electronic discussion (email and website chat room).</w:t>
      </w:r>
    </w:p>
    <w:p w14:paraId="42A23391" w14:textId="77777777" w:rsidR="002D1855" w:rsidRPr="004A5F03" w:rsidRDefault="002D1855" w:rsidP="007F31B3">
      <w:pPr>
        <w:spacing w:after="0" w:line="240" w:lineRule="auto"/>
        <w:rPr>
          <w:rFonts w:eastAsia="Times New Roman" w:cstheme="minorHAnsi"/>
          <w:b/>
          <w:bCs/>
        </w:rPr>
      </w:pPr>
    </w:p>
    <w:p w14:paraId="27AB9C9D" w14:textId="1DC250CB" w:rsidR="007135B2" w:rsidRPr="004A5F03" w:rsidRDefault="007135B2" w:rsidP="007F31B3">
      <w:pPr>
        <w:spacing w:after="0" w:line="240" w:lineRule="auto"/>
        <w:rPr>
          <w:rFonts w:eastAsia="Times New Roman" w:cstheme="minorHAnsi"/>
        </w:rPr>
      </w:pPr>
      <w:r w:rsidRPr="004A5F03">
        <w:rPr>
          <w:rFonts w:eastAsia="Times New Roman" w:cstheme="minorHAnsi"/>
          <w:b/>
          <w:bCs/>
        </w:rPr>
        <w:t>Textbook &amp; Materials</w:t>
      </w:r>
      <w:r w:rsidRPr="004A5F03">
        <w:rPr>
          <w:rFonts w:eastAsia="Times New Roman" w:cstheme="minorHAnsi"/>
        </w:rPr>
        <w:t> </w:t>
      </w:r>
    </w:p>
    <w:p w14:paraId="7DA3FA23" w14:textId="204E28C6"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Textbook Title: None, all </w:t>
      </w:r>
      <w:r w:rsidR="002D1855" w:rsidRPr="004A5F03">
        <w:rPr>
          <w:rFonts w:eastAsia="Times New Roman" w:cstheme="minorHAnsi"/>
        </w:rPr>
        <w:t>content will be provided by the instructor.</w:t>
      </w:r>
      <w:r w:rsidRPr="004A5F03">
        <w:rPr>
          <w:rFonts w:eastAsia="Times New Roman" w:cstheme="minorHAnsi"/>
        </w:rPr>
        <w:t xml:space="preserve">                 </w:t>
      </w:r>
    </w:p>
    <w:p w14:paraId="16C01F62" w14:textId="00E3A751" w:rsidR="007135B2" w:rsidRPr="004A5F03" w:rsidRDefault="007135B2" w:rsidP="007F31B3">
      <w:pPr>
        <w:spacing w:after="0" w:line="240" w:lineRule="auto"/>
        <w:rPr>
          <w:rFonts w:eastAsia="Times New Roman" w:cstheme="minorHAnsi"/>
        </w:rPr>
      </w:pPr>
      <w:r w:rsidRPr="004A5F03">
        <w:rPr>
          <w:rFonts w:eastAsia="Times New Roman" w:cstheme="minorHAnsi"/>
        </w:rPr>
        <w:t>ISBN: </w:t>
      </w:r>
      <w:r w:rsidR="002D1855" w:rsidRPr="004A5F03">
        <w:rPr>
          <w:rFonts w:eastAsia="Times New Roman" w:cstheme="minorHAnsi"/>
        </w:rPr>
        <w:t>N/A</w:t>
      </w:r>
      <w:r w:rsidRPr="004A5F03">
        <w:rPr>
          <w:rFonts w:eastAsia="Times New Roman" w:cstheme="minorHAnsi"/>
        </w:rPr>
        <w:t>                               </w:t>
      </w:r>
    </w:p>
    <w:p w14:paraId="475E9F53" w14:textId="21B09C01" w:rsidR="007135B2" w:rsidRPr="004A5F03" w:rsidRDefault="007135B2" w:rsidP="007F31B3">
      <w:pPr>
        <w:spacing w:after="0" w:line="240" w:lineRule="auto"/>
        <w:rPr>
          <w:rFonts w:eastAsia="Times New Roman" w:cstheme="minorHAnsi"/>
        </w:rPr>
      </w:pPr>
      <w:r w:rsidRPr="004A5F03">
        <w:rPr>
          <w:rFonts w:eastAsia="Times New Roman" w:cstheme="minorHAnsi"/>
        </w:rPr>
        <w:t>Publisher: </w:t>
      </w:r>
      <w:r w:rsidR="002D1855" w:rsidRPr="004A5F03">
        <w:rPr>
          <w:rFonts w:eastAsia="Times New Roman" w:cstheme="minorHAnsi"/>
        </w:rPr>
        <w:t>N/A</w:t>
      </w:r>
      <w:r w:rsidRPr="004A5F03">
        <w:rPr>
          <w:rFonts w:eastAsia="Times New Roman" w:cstheme="minorHAnsi"/>
        </w:rPr>
        <w:t>                         </w:t>
      </w:r>
    </w:p>
    <w:p w14:paraId="141309C6" w14:textId="5E2792BA" w:rsidR="007135B2" w:rsidRPr="004A5F03" w:rsidRDefault="007135B2" w:rsidP="007F31B3">
      <w:pPr>
        <w:spacing w:after="0" w:line="240" w:lineRule="auto"/>
        <w:rPr>
          <w:rFonts w:eastAsia="Times New Roman" w:cstheme="minorHAnsi"/>
          <w:b/>
          <w:bCs/>
        </w:rPr>
      </w:pPr>
      <w:r w:rsidRPr="004A5F03">
        <w:rPr>
          <w:rFonts w:eastAsia="Times New Roman" w:cstheme="minorHAnsi"/>
          <w:b/>
          <w:bCs/>
        </w:rPr>
        <w:t xml:space="preserve">Topics and Assignments </w:t>
      </w:r>
    </w:p>
    <w:p w14:paraId="0F7B06F4" w14:textId="4D0641F3" w:rsidR="002D1855" w:rsidRPr="004A5F03" w:rsidRDefault="002D1855" w:rsidP="007F31B3">
      <w:pPr>
        <w:spacing w:after="0" w:line="240" w:lineRule="auto"/>
        <w:rPr>
          <w:rFonts w:cstheme="minorHAnsi"/>
          <w:u w:val="single"/>
        </w:rPr>
      </w:pPr>
      <w:r w:rsidRPr="004A5F03">
        <w:rPr>
          <w:rFonts w:cstheme="minorHAnsi"/>
          <w:u w:val="single"/>
        </w:rPr>
        <w:t>The below dates are subject to change at the instructor’s discretion.</w:t>
      </w:r>
    </w:p>
    <w:tbl>
      <w:tblPr>
        <w:tblW w:w="984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601"/>
        <w:gridCol w:w="4209"/>
        <w:gridCol w:w="3000"/>
      </w:tblGrid>
      <w:tr w:rsidR="007F31B3" w:rsidRPr="004A5F03" w14:paraId="775ADD14" w14:textId="77777777" w:rsidTr="009B6962">
        <w:tc>
          <w:tcPr>
            <w:tcW w:w="1034" w:type="dxa"/>
          </w:tcPr>
          <w:p w14:paraId="5EBACE5D" w14:textId="77777777" w:rsidR="007F31B3" w:rsidRPr="004A5F03" w:rsidRDefault="007F31B3" w:rsidP="007F31B3">
            <w:pPr>
              <w:spacing w:after="0" w:line="240" w:lineRule="auto"/>
              <w:rPr>
                <w:rFonts w:cstheme="minorHAnsi"/>
                <w:b/>
                <w:bCs/>
              </w:rPr>
            </w:pPr>
            <w:r w:rsidRPr="004A5F03">
              <w:rPr>
                <w:rFonts w:cstheme="minorHAnsi"/>
                <w:b/>
                <w:bCs/>
              </w:rPr>
              <w:t>Date</w:t>
            </w:r>
          </w:p>
        </w:tc>
        <w:tc>
          <w:tcPr>
            <w:tcW w:w="1601" w:type="dxa"/>
          </w:tcPr>
          <w:p w14:paraId="3F8BACA9" w14:textId="77777777" w:rsidR="007F31B3" w:rsidRPr="004A5F03" w:rsidRDefault="007F31B3" w:rsidP="007F31B3">
            <w:pPr>
              <w:pStyle w:val="Heading2"/>
              <w:spacing w:before="0" w:line="240" w:lineRule="auto"/>
              <w:rPr>
                <w:rFonts w:asciiTheme="minorHAnsi" w:hAnsiTheme="minorHAnsi" w:cstheme="minorHAnsi"/>
                <w:b/>
                <w:color w:val="auto"/>
                <w:sz w:val="22"/>
                <w:szCs w:val="22"/>
              </w:rPr>
            </w:pPr>
            <w:r w:rsidRPr="004A5F03">
              <w:rPr>
                <w:rFonts w:asciiTheme="minorHAnsi" w:hAnsiTheme="minorHAnsi" w:cstheme="minorHAnsi"/>
                <w:b/>
                <w:color w:val="auto"/>
                <w:sz w:val="22"/>
                <w:szCs w:val="22"/>
              </w:rPr>
              <w:t>Day</w:t>
            </w:r>
          </w:p>
        </w:tc>
        <w:tc>
          <w:tcPr>
            <w:tcW w:w="4209" w:type="dxa"/>
          </w:tcPr>
          <w:p w14:paraId="6C6BB84B" w14:textId="77777777" w:rsidR="007F31B3" w:rsidRPr="004A5F03" w:rsidRDefault="007F31B3" w:rsidP="007F31B3">
            <w:pPr>
              <w:spacing w:after="0" w:line="240" w:lineRule="auto"/>
              <w:rPr>
                <w:rFonts w:cstheme="minorHAnsi"/>
                <w:b/>
                <w:bCs/>
              </w:rPr>
            </w:pPr>
            <w:r w:rsidRPr="004A5F03">
              <w:rPr>
                <w:rFonts w:cstheme="minorHAnsi"/>
                <w:b/>
                <w:bCs/>
              </w:rPr>
              <w:t>What we are doing in class today:</w:t>
            </w:r>
          </w:p>
        </w:tc>
        <w:tc>
          <w:tcPr>
            <w:tcW w:w="3000" w:type="dxa"/>
          </w:tcPr>
          <w:p w14:paraId="7B89FA79" w14:textId="77777777" w:rsidR="007F31B3" w:rsidRPr="004A5F03" w:rsidRDefault="007F31B3" w:rsidP="007F31B3">
            <w:pPr>
              <w:spacing w:after="0" w:line="240" w:lineRule="auto"/>
              <w:rPr>
                <w:rFonts w:cstheme="minorHAnsi"/>
                <w:b/>
                <w:bCs/>
              </w:rPr>
            </w:pPr>
            <w:r w:rsidRPr="004A5F03">
              <w:rPr>
                <w:rFonts w:cstheme="minorHAnsi"/>
                <w:b/>
                <w:bCs/>
              </w:rPr>
              <w:t>What is due today:</w:t>
            </w:r>
          </w:p>
        </w:tc>
      </w:tr>
      <w:tr w:rsidR="007F31B3" w:rsidRPr="004A5F03" w14:paraId="61EA0D1C" w14:textId="77777777" w:rsidTr="009B6962">
        <w:tc>
          <w:tcPr>
            <w:tcW w:w="1034" w:type="dxa"/>
          </w:tcPr>
          <w:p w14:paraId="73E04279" w14:textId="1D45ED68" w:rsidR="007F31B3" w:rsidRPr="004A5F03" w:rsidRDefault="00623C8A" w:rsidP="007F31B3">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1/26</w:t>
            </w:r>
          </w:p>
        </w:tc>
        <w:tc>
          <w:tcPr>
            <w:tcW w:w="1601" w:type="dxa"/>
          </w:tcPr>
          <w:p w14:paraId="7D62FFAF" w14:textId="77777777" w:rsidR="007F31B3" w:rsidRPr="004A5F03" w:rsidRDefault="007F31B3" w:rsidP="007F31B3">
            <w:pPr>
              <w:spacing w:after="0" w:line="240" w:lineRule="auto"/>
              <w:rPr>
                <w:rFonts w:cstheme="minorHAnsi"/>
              </w:rPr>
            </w:pPr>
            <w:r w:rsidRPr="004A5F03">
              <w:rPr>
                <w:rFonts w:cstheme="minorHAnsi"/>
              </w:rPr>
              <w:t>Saturday</w:t>
            </w:r>
          </w:p>
        </w:tc>
        <w:tc>
          <w:tcPr>
            <w:tcW w:w="4209" w:type="dxa"/>
          </w:tcPr>
          <w:p w14:paraId="59F7D3C9" w14:textId="77777777" w:rsidR="007F31B3" w:rsidRPr="004A5F03" w:rsidRDefault="007F31B3" w:rsidP="007F31B3">
            <w:pPr>
              <w:spacing w:after="0" w:line="240" w:lineRule="auto"/>
              <w:rPr>
                <w:rFonts w:cstheme="minorHAnsi"/>
              </w:rPr>
            </w:pPr>
            <w:r w:rsidRPr="004A5F03">
              <w:rPr>
                <w:rFonts w:cstheme="minorHAnsi"/>
              </w:rPr>
              <w:t>Introduce Class and Syllabus</w:t>
            </w:r>
          </w:p>
        </w:tc>
        <w:tc>
          <w:tcPr>
            <w:tcW w:w="3000" w:type="dxa"/>
          </w:tcPr>
          <w:p w14:paraId="13849F90" w14:textId="77777777" w:rsidR="007F31B3" w:rsidRPr="004A5F03" w:rsidRDefault="007F31B3" w:rsidP="007F31B3">
            <w:pPr>
              <w:spacing w:after="0" w:line="240" w:lineRule="auto"/>
              <w:rPr>
                <w:rFonts w:cstheme="minorHAnsi"/>
              </w:rPr>
            </w:pPr>
          </w:p>
        </w:tc>
      </w:tr>
      <w:tr w:rsidR="007F31B3" w:rsidRPr="004A5F03" w14:paraId="46A2641D" w14:textId="77777777" w:rsidTr="009B6962">
        <w:tc>
          <w:tcPr>
            <w:tcW w:w="1034" w:type="dxa"/>
          </w:tcPr>
          <w:p w14:paraId="6B05D50B" w14:textId="690A73B3" w:rsidR="007F31B3" w:rsidRPr="004A5F03" w:rsidRDefault="00623C8A" w:rsidP="007F31B3">
            <w:pPr>
              <w:spacing w:after="0" w:line="240" w:lineRule="auto"/>
              <w:rPr>
                <w:rFonts w:cstheme="minorHAnsi"/>
              </w:rPr>
            </w:pPr>
            <w:r>
              <w:rPr>
                <w:rFonts w:cstheme="minorHAnsi"/>
              </w:rPr>
              <w:t>2/2</w:t>
            </w:r>
          </w:p>
        </w:tc>
        <w:tc>
          <w:tcPr>
            <w:tcW w:w="1601" w:type="dxa"/>
          </w:tcPr>
          <w:p w14:paraId="59CAFA16" w14:textId="77777777" w:rsidR="007F31B3" w:rsidRPr="004A5F03" w:rsidRDefault="007F31B3" w:rsidP="007F31B3">
            <w:pPr>
              <w:spacing w:after="0" w:line="240" w:lineRule="auto"/>
              <w:rPr>
                <w:rFonts w:cstheme="minorHAnsi"/>
              </w:rPr>
            </w:pPr>
            <w:r w:rsidRPr="004A5F03">
              <w:rPr>
                <w:rFonts w:cstheme="minorHAnsi"/>
              </w:rPr>
              <w:t>Saturday</w:t>
            </w:r>
          </w:p>
        </w:tc>
        <w:tc>
          <w:tcPr>
            <w:tcW w:w="4209" w:type="dxa"/>
          </w:tcPr>
          <w:p w14:paraId="5AE8F7D4" w14:textId="60A3BCCA" w:rsidR="007F31B3" w:rsidRPr="004A5F03" w:rsidRDefault="007F31B3" w:rsidP="007F31B3">
            <w:pPr>
              <w:spacing w:after="0" w:line="240" w:lineRule="auto"/>
              <w:rPr>
                <w:rFonts w:cstheme="minorHAnsi"/>
              </w:rPr>
            </w:pPr>
            <w:r w:rsidRPr="004A5F03">
              <w:rPr>
                <w:rFonts w:cstheme="minorHAnsi"/>
              </w:rPr>
              <w:t>Tests and Measurements</w:t>
            </w:r>
            <w:r w:rsidR="00C210E9">
              <w:rPr>
                <w:rFonts w:cstheme="minorHAnsi"/>
              </w:rPr>
              <w:t xml:space="preserve"> </w:t>
            </w:r>
          </w:p>
        </w:tc>
        <w:tc>
          <w:tcPr>
            <w:tcW w:w="3000" w:type="dxa"/>
          </w:tcPr>
          <w:p w14:paraId="3678780D" w14:textId="77777777" w:rsidR="007F31B3" w:rsidRPr="004A5F03" w:rsidRDefault="007F31B3" w:rsidP="007F31B3">
            <w:pPr>
              <w:spacing w:after="0" w:line="240" w:lineRule="auto"/>
              <w:rPr>
                <w:rFonts w:cstheme="minorHAnsi"/>
              </w:rPr>
            </w:pPr>
          </w:p>
        </w:tc>
      </w:tr>
      <w:tr w:rsidR="007F31B3" w:rsidRPr="004A5F03" w14:paraId="3B0CFC9F" w14:textId="77777777" w:rsidTr="009B6962">
        <w:tc>
          <w:tcPr>
            <w:tcW w:w="1034" w:type="dxa"/>
          </w:tcPr>
          <w:p w14:paraId="5EE77AC2" w14:textId="460BD7D1" w:rsidR="007F31B3" w:rsidRPr="004A5F03" w:rsidRDefault="00623C8A" w:rsidP="007F31B3">
            <w:pPr>
              <w:spacing w:after="0" w:line="240" w:lineRule="auto"/>
              <w:rPr>
                <w:rFonts w:cstheme="minorHAnsi"/>
              </w:rPr>
            </w:pPr>
            <w:r>
              <w:rPr>
                <w:rFonts w:cstheme="minorHAnsi"/>
              </w:rPr>
              <w:t>2/9</w:t>
            </w:r>
          </w:p>
        </w:tc>
        <w:tc>
          <w:tcPr>
            <w:tcW w:w="1601" w:type="dxa"/>
          </w:tcPr>
          <w:p w14:paraId="715D5697" w14:textId="77777777" w:rsidR="007F31B3" w:rsidRPr="004A5F03" w:rsidRDefault="007F31B3" w:rsidP="007F31B3">
            <w:pPr>
              <w:spacing w:after="0" w:line="240" w:lineRule="auto"/>
              <w:rPr>
                <w:rFonts w:cstheme="minorHAnsi"/>
              </w:rPr>
            </w:pPr>
            <w:r w:rsidRPr="004A5F03">
              <w:rPr>
                <w:rFonts w:cstheme="minorHAnsi"/>
              </w:rPr>
              <w:t>Saturday</w:t>
            </w:r>
          </w:p>
        </w:tc>
        <w:tc>
          <w:tcPr>
            <w:tcW w:w="4209" w:type="dxa"/>
          </w:tcPr>
          <w:p w14:paraId="24CFD133" w14:textId="77777777" w:rsidR="007F31B3" w:rsidRPr="004A5F03" w:rsidRDefault="007F31B3" w:rsidP="007F31B3">
            <w:pPr>
              <w:spacing w:after="0" w:line="240" w:lineRule="auto"/>
              <w:rPr>
                <w:rFonts w:cstheme="minorHAnsi"/>
              </w:rPr>
            </w:pPr>
            <w:r w:rsidRPr="004A5F03">
              <w:rPr>
                <w:rFonts w:cstheme="minorHAnsi"/>
              </w:rPr>
              <w:t>Experimental Psychology Part 1</w:t>
            </w:r>
          </w:p>
        </w:tc>
        <w:tc>
          <w:tcPr>
            <w:tcW w:w="3000" w:type="dxa"/>
          </w:tcPr>
          <w:p w14:paraId="53994C32" w14:textId="77777777" w:rsidR="007F31B3" w:rsidRPr="004A5F03" w:rsidRDefault="007F31B3" w:rsidP="007F31B3">
            <w:pPr>
              <w:spacing w:after="0" w:line="240" w:lineRule="auto"/>
              <w:rPr>
                <w:rFonts w:cstheme="minorHAnsi"/>
              </w:rPr>
            </w:pPr>
          </w:p>
        </w:tc>
      </w:tr>
      <w:tr w:rsidR="007F31B3" w:rsidRPr="004A5F03" w14:paraId="2B28A42C" w14:textId="77777777" w:rsidTr="009B6962">
        <w:tc>
          <w:tcPr>
            <w:tcW w:w="1034" w:type="dxa"/>
          </w:tcPr>
          <w:p w14:paraId="7C442D29" w14:textId="72F0C218" w:rsidR="007F31B3" w:rsidRPr="004A5F03" w:rsidRDefault="00623C8A" w:rsidP="007F31B3">
            <w:pPr>
              <w:spacing w:after="0" w:line="240" w:lineRule="auto"/>
              <w:rPr>
                <w:rFonts w:cstheme="minorHAnsi"/>
              </w:rPr>
            </w:pPr>
            <w:r>
              <w:rPr>
                <w:rFonts w:cstheme="minorHAnsi"/>
              </w:rPr>
              <w:t>2/16</w:t>
            </w:r>
          </w:p>
        </w:tc>
        <w:tc>
          <w:tcPr>
            <w:tcW w:w="1601" w:type="dxa"/>
          </w:tcPr>
          <w:p w14:paraId="5E857015" w14:textId="77777777" w:rsidR="007F31B3" w:rsidRPr="004A5F03" w:rsidRDefault="007F31B3" w:rsidP="007F31B3">
            <w:pPr>
              <w:spacing w:after="0" w:line="240" w:lineRule="auto"/>
              <w:rPr>
                <w:rFonts w:cstheme="minorHAnsi"/>
              </w:rPr>
            </w:pPr>
            <w:r w:rsidRPr="004A5F03">
              <w:rPr>
                <w:rFonts w:cstheme="minorHAnsi"/>
              </w:rPr>
              <w:t>Saturday</w:t>
            </w:r>
          </w:p>
        </w:tc>
        <w:tc>
          <w:tcPr>
            <w:tcW w:w="4209" w:type="dxa"/>
          </w:tcPr>
          <w:p w14:paraId="4029CEF0" w14:textId="77777777" w:rsidR="007F31B3" w:rsidRPr="004A5F03" w:rsidRDefault="007F31B3" w:rsidP="007F31B3">
            <w:pPr>
              <w:spacing w:after="0" w:line="240" w:lineRule="auto"/>
              <w:rPr>
                <w:rFonts w:cstheme="minorHAnsi"/>
              </w:rPr>
            </w:pPr>
            <w:r w:rsidRPr="004A5F03">
              <w:rPr>
                <w:rFonts w:cstheme="minorHAnsi"/>
              </w:rPr>
              <w:t>Experimental Psychology Part 2</w:t>
            </w:r>
          </w:p>
        </w:tc>
        <w:tc>
          <w:tcPr>
            <w:tcW w:w="3000" w:type="dxa"/>
          </w:tcPr>
          <w:p w14:paraId="1EF4A9F3" w14:textId="77777777" w:rsidR="007F31B3" w:rsidRPr="004A5F03" w:rsidRDefault="007F31B3" w:rsidP="007F31B3">
            <w:pPr>
              <w:spacing w:after="0" w:line="240" w:lineRule="auto"/>
              <w:rPr>
                <w:rFonts w:cstheme="minorHAnsi"/>
                <w:b/>
              </w:rPr>
            </w:pPr>
          </w:p>
        </w:tc>
      </w:tr>
      <w:tr w:rsidR="007F31B3" w:rsidRPr="004A5F03" w14:paraId="14394DF5" w14:textId="77777777" w:rsidTr="009B6962">
        <w:tc>
          <w:tcPr>
            <w:tcW w:w="1034" w:type="dxa"/>
          </w:tcPr>
          <w:p w14:paraId="512EFE1B" w14:textId="5E2E649B" w:rsidR="007F31B3" w:rsidRPr="004A5F03" w:rsidRDefault="00623C8A" w:rsidP="007F31B3">
            <w:pPr>
              <w:spacing w:after="0" w:line="240" w:lineRule="auto"/>
              <w:rPr>
                <w:rFonts w:cstheme="minorHAnsi"/>
              </w:rPr>
            </w:pPr>
            <w:r>
              <w:rPr>
                <w:rFonts w:cstheme="minorHAnsi"/>
              </w:rPr>
              <w:lastRenderedPageBreak/>
              <w:t>2/23</w:t>
            </w:r>
          </w:p>
        </w:tc>
        <w:tc>
          <w:tcPr>
            <w:tcW w:w="1601" w:type="dxa"/>
          </w:tcPr>
          <w:p w14:paraId="12D72EA6" w14:textId="77777777" w:rsidR="007F31B3" w:rsidRPr="004A5F03" w:rsidRDefault="007F31B3" w:rsidP="007F31B3">
            <w:pPr>
              <w:spacing w:after="0" w:line="240" w:lineRule="auto"/>
              <w:rPr>
                <w:rFonts w:cstheme="minorHAnsi"/>
              </w:rPr>
            </w:pPr>
            <w:r w:rsidRPr="004A5F03">
              <w:rPr>
                <w:rFonts w:cstheme="minorHAnsi"/>
              </w:rPr>
              <w:t>Saturday</w:t>
            </w:r>
          </w:p>
        </w:tc>
        <w:tc>
          <w:tcPr>
            <w:tcW w:w="4209" w:type="dxa"/>
          </w:tcPr>
          <w:p w14:paraId="64254BCD" w14:textId="77777777" w:rsidR="007F31B3" w:rsidRPr="004A5F03" w:rsidRDefault="007F31B3" w:rsidP="007F31B3">
            <w:pPr>
              <w:spacing w:after="0" w:line="240" w:lineRule="auto"/>
              <w:rPr>
                <w:rFonts w:cstheme="minorHAnsi"/>
                <w:b/>
              </w:rPr>
            </w:pPr>
            <w:r w:rsidRPr="004A5F03">
              <w:rPr>
                <w:rFonts w:cstheme="minorHAnsi"/>
                <w:b/>
              </w:rPr>
              <w:t>Project 1</w:t>
            </w:r>
          </w:p>
        </w:tc>
        <w:tc>
          <w:tcPr>
            <w:tcW w:w="3000" w:type="dxa"/>
          </w:tcPr>
          <w:p w14:paraId="05D9EBD7" w14:textId="77777777" w:rsidR="007F31B3" w:rsidRPr="004A5F03" w:rsidRDefault="007F31B3" w:rsidP="007F31B3">
            <w:pPr>
              <w:spacing w:after="0" w:line="240" w:lineRule="auto"/>
              <w:rPr>
                <w:rFonts w:cstheme="minorHAnsi"/>
                <w:b/>
              </w:rPr>
            </w:pPr>
            <w:r w:rsidRPr="004A5F03">
              <w:rPr>
                <w:rFonts w:cstheme="minorHAnsi"/>
                <w:b/>
              </w:rPr>
              <w:t>Project 1 Due</w:t>
            </w:r>
          </w:p>
        </w:tc>
      </w:tr>
      <w:tr w:rsidR="007F31B3" w:rsidRPr="004A5F03" w14:paraId="45FAE363" w14:textId="77777777" w:rsidTr="009B6962">
        <w:tc>
          <w:tcPr>
            <w:tcW w:w="1034" w:type="dxa"/>
          </w:tcPr>
          <w:p w14:paraId="757061FA" w14:textId="3AA08E3A" w:rsidR="007F31B3" w:rsidRPr="004A5F03" w:rsidRDefault="00623C8A" w:rsidP="007F31B3">
            <w:pPr>
              <w:spacing w:after="0" w:line="240" w:lineRule="auto"/>
              <w:rPr>
                <w:rFonts w:cstheme="minorHAnsi"/>
              </w:rPr>
            </w:pPr>
            <w:r>
              <w:rPr>
                <w:rFonts w:cstheme="minorHAnsi"/>
              </w:rPr>
              <w:t>3/2</w:t>
            </w:r>
          </w:p>
        </w:tc>
        <w:tc>
          <w:tcPr>
            <w:tcW w:w="1601" w:type="dxa"/>
          </w:tcPr>
          <w:p w14:paraId="736BB9F0" w14:textId="77777777" w:rsidR="007F31B3" w:rsidRPr="004A5F03" w:rsidRDefault="007F31B3" w:rsidP="007F31B3">
            <w:pPr>
              <w:spacing w:after="0" w:line="240" w:lineRule="auto"/>
              <w:rPr>
                <w:rFonts w:cstheme="minorHAnsi"/>
              </w:rPr>
            </w:pPr>
            <w:r w:rsidRPr="004A5F03">
              <w:rPr>
                <w:rFonts w:cstheme="minorHAnsi"/>
              </w:rPr>
              <w:t>Saturday</w:t>
            </w:r>
          </w:p>
        </w:tc>
        <w:tc>
          <w:tcPr>
            <w:tcW w:w="4209" w:type="dxa"/>
          </w:tcPr>
          <w:p w14:paraId="06C931CA" w14:textId="77777777" w:rsidR="007F31B3" w:rsidRPr="004A5F03" w:rsidRDefault="007F31B3" w:rsidP="007F31B3">
            <w:pPr>
              <w:spacing w:after="0" w:line="240" w:lineRule="auto"/>
              <w:rPr>
                <w:rFonts w:cstheme="minorHAnsi"/>
              </w:rPr>
            </w:pPr>
            <w:r w:rsidRPr="004A5F03">
              <w:rPr>
                <w:rFonts w:cstheme="minorHAnsi"/>
              </w:rPr>
              <w:t>Abnormal Psychology</w:t>
            </w:r>
          </w:p>
        </w:tc>
        <w:tc>
          <w:tcPr>
            <w:tcW w:w="3000" w:type="dxa"/>
          </w:tcPr>
          <w:p w14:paraId="6F87C0C3" w14:textId="77777777" w:rsidR="007F31B3" w:rsidRPr="004A5F03" w:rsidRDefault="007F31B3" w:rsidP="007F31B3">
            <w:pPr>
              <w:spacing w:after="0" w:line="240" w:lineRule="auto"/>
              <w:rPr>
                <w:rFonts w:cstheme="minorHAnsi"/>
                <w:b/>
              </w:rPr>
            </w:pPr>
          </w:p>
        </w:tc>
      </w:tr>
      <w:tr w:rsidR="007F31B3" w:rsidRPr="004A5F03" w14:paraId="57E2BEF7" w14:textId="77777777" w:rsidTr="009B6962">
        <w:tc>
          <w:tcPr>
            <w:tcW w:w="1034" w:type="dxa"/>
          </w:tcPr>
          <w:p w14:paraId="44F23231" w14:textId="361F4797" w:rsidR="007F31B3" w:rsidRPr="004A5F03" w:rsidRDefault="00623C8A" w:rsidP="007F31B3">
            <w:pPr>
              <w:spacing w:after="0" w:line="240" w:lineRule="auto"/>
              <w:rPr>
                <w:rFonts w:cstheme="minorHAnsi"/>
              </w:rPr>
            </w:pPr>
            <w:r>
              <w:rPr>
                <w:rFonts w:cstheme="minorHAnsi"/>
              </w:rPr>
              <w:t>3/9</w:t>
            </w:r>
          </w:p>
        </w:tc>
        <w:tc>
          <w:tcPr>
            <w:tcW w:w="1601" w:type="dxa"/>
          </w:tcPr>
          <w:p w14:paraId="1A7C6ADA" w14:textId="77777777" w:rsidR="007F31B3" w:rsidRPr="004A5F03" w:rsidRDefault="007F31B3" w:rsidP="007F31B3">
            <w:pPr>
              <w:spacing w:after="0" w:line="240" w:lineRule="auto"/>
              <w:rPr>
                <w:rFonts w:cstheme="minorHAnsi"/>
              </w:rPr>
            </w:pPr>
            <w:r w:rsidRPr="004A5F03">
              <w:rPr>
                <w:rFonts w:cstheme="minorHAnsi"/>
              </w:rPr>
              <w:t>Saturday</w:t>
            </w:r>
          </w:p>
        </w:tc>
        <w:tc>
          <w:tcPr>
            <w:tcW w:w="4209" w:type="dxa"/>
          </w:tcPr>
          <w:p w14:paraId="321BF9FF" w14:textId="77777777" w:rsidR="007F31B3" w:rsidRPr="004A5F03" w:rsidRDefault="007F31B3" w:rsidP="007F31B3">
            <w:pPr>
              <w:spacing w:after="0" w:line="240" w:lineRule="auto"/>
              <w:rPr>
                <w:rFonts w:cstheme="minorHAnsi"/>
              </w:rPr>
            </w:pPr>
            <w:r w:rsidRPr="004A5F03">
              <w:rPr>
                <w:rFonts w:cstheme="minorHAnsi"/>
              </w:rPr>
              <w:t>Personality Psychology</w:t>
            </w:r>
          </w:p>
        </w:tc>
        <w:tc>
          <w:tcPr>
            <w:tcW w:w="3000" w:type="dxa"/>
          </w:tcPr>
          <w:p w14:paraId="76528C71" w14:textId="77777777" w:rsidR="007F31B3" w:rsidRPr="004A5F03" w:rsidRDefault="007F31B3" w:rsidP="007F31B3">
            <w:pPr>
              <w:spacing w:after="0" w:line="240" w:lineRule="auto"/>
              <w:rPr>
                <w:rFonts w:cstheme="minorHAnsi"/>
                <w:b/>
              </w:rPr>
            </w:pPr>
          </w:p>
        </w:tc>
      </w:tr>
      <w:tr w:rsidR="007F31B3" w:rsidRPr="004A5F03" w14:paraId="13E1D6E5" w14:textId="77777777" w:rsidTr="009B6962">
        <w:tc>
          <w:tcPr>
            <w:tcW w:w="1034" w:type="dxa"/>
          </w:tcPr>
          <w:p w14:paraId="30C4E392" w14:textId="2EEFA956" w:rsidR="007F31B3" w:rsidRPr="004A5F03" w:rsidRDefault="00623C8A" w:rsidP="007F31B3">
            <w:pPr>
              <w:spacing w:after="0" w:line="240" w:lineRule="auto"/>
              <w:rPr>
                <w:rFonts w:cstheme="minorHAnsi"/>
              </w:rPr>
            </w:pPr>
            <w:r>
              <w:rPr>
                <w:rFonts w:cstheme="minorHAnsi"/>
              </w:rPr>
              <w:t>3/16</w:t>
            </w:r>
          </w:p>
        </w:tc>
        <w:tc>
          <w:tcPr>
            <w:tcW w:w="1601" w:type="dxa"/>
          </w:tcPr>
          <w:p w14:paraId="0C5B29B7" w14:textId="77777777" w:rsidR="007F31B3" w:rsidRPr="004A5F03" w:rsidRDefault="007F31B3" w:rsidP="007F31B3">
            <w:pPr>
              <w:spacing w:after="0" w:line="240" w:lineRule="auto"/>
              <w:rPr>
                <w:rFonts w:cstheme="minorHAnsi"/>
              </w:rPr>
            </w:pPr>
            <w:r w:rsidRPr="004A5F03">
              <w:rPr>
                <w:rFonts w:cstheme="minorHAnsi"/>
              </w:rPr>
              <w:t>Saturday</w:t>
            </w:r>
          </w:p>
        </w:tc>
        <w:tc>
          <w:tcPr>
            <w:tcW w:w="4209" w:type="dxa"/>
          </w:tcPr>
          <w:p w14:paraId="205C0482" w14:textId="54B6C5D8" w:rsidR="007F31B3" w:rsidRPr="0089577D" w:rsidRDefault="00623C8A" w:rsidP="007F31B3">
            <w:pPr>
              <w:spacing w:after="0" w:line="240" w:lineRule="auto"/>
              <w:rPr>
                <w:rFonts w:cstheme="minorHAnsi"/>
                <w:b/>
              </w:rPr>
            </w:pPr>
            <w:r w:rsidRPr="0089577D">
              <w:rPr>
                <w:rFonts w:cstheme="minorHAnsi"/>
                <w:b/>
              </w:rPr>
              <w:t>No Class-Spring Break</w:t>
            </w:r>
          </w:p>
        </w:tc>
        <w:tc>
          <w:tcPr>
            <w:tcW w:w="3000" w:type="dxa"/>
          </w:tcPr>
          <w:p w14:paraId="0525BD75" w14:textId="60AD7880" w:rsidR="007F31B3" w:rsidRPr="004A5F03" w:rsidRDefault="0089577D" w:rsidP="007F31B3">
            <w:pPr>
              <w:spacing w:after="0" w:line="240" w:lineRule="auto"/>
              <w:rPr>
                <w:rFonts w:cstheme="minorHAnsi"/>
                <w:b/>
              </w:rPr>
            </w:pPr>
            <w:r w:rsidRPr="0089577D">
              <w:rPr>
                <w:rFonts w:cstheme="minorHAnsi"/>
                <w:b/>
              </w:rPr>
              <w:t>No Class-Spring Break</w:t>
            </w:r>
          </w:p>
        </w:tc>
      </w:tr>
      <w:tr w:rsidR="00623C8A" w:rsidRPr="004A5F03" w14:paraId="5C2622F7" w14:textId="77777777" w:rsidTr="009B6962">
        <w:tc>
          <w:tcPr>
            <w:tcW w:w="1034" w:type="dxa"/>
          </w:tcPr>
          <w:p w14:paraId="59FDDB2B" w14:textId="459A1B81" w:rsidR="00623C8A" w:rsidRPr="004A5F03" w:rsidRDefault="00623C8A" w:rsidP="00623C8A">
            <w:pPr>
              <w:spacing w:after="0" w:line="240" w:lineRule="auto"/>
              <w:rPr>
                <w:rFonts w:cstheme="minorHAnsi"/>
              </w:rPr>
            </w:pPr>
            <w:r>
              <w:rPr>
                <w:rFonts w:cstheme="minorHAnsi"/>
              </w:rPr>
              <w:t>3/23</w:t>
            </w:r>
          </w:p>
        </w:tc>
        <w:tc>
          <w:tcPr>
            <w:tcW w:w="1601" w:type="dxa"/>
          </w:tcPr>
          <w:p w14:paraId="7ACDE180" w14:textId="77777777" w:rsidR="00623C8A" w:rsidRPr="004A5F03" w:rsidRDefault="00623C8A" w:rsidP="00623C8A">
            <w:pPr>
              <w:spacing w:after="0" w:line="240" w:lineRule="auto"/>
              <w:rPr>
                <w:rFonts w:cstheme="minorHAnsi"/>
              </w:rPr>
            </w:pPr>
            <w:r w:rsidRPr="004A5F03">
              <w:rPr>
                <w:rFonts w:cstheme="minorHAnsi"/>
              </w:rPr>
              <w:t>Saturday</w:t>
            </w:r>
          </w:p>
        </w:tc>
        <w:tc>
          <w:tcPr>
            <w:tcW w:w="4209" w:type="dxa"/>
          </w:tcPr>
          <w:p w14:paraId="4750E662" w14:textId="4B86D895" w:rsidR="00623C8A" w:rsidRPr="004A5F03" w:rsidRDefault="00623C8A" w:rsidP="00623C8A">
            <w:pPr>
              <w:spacing w:after="0" w:line="240" w:lineRule="auto"/>
              <w:rPr>
                <w:rFonts w:cstheme="minorHAnsi"/>
              </w:rPr>
            </w:pPr>
            <w:r w:rsidRPr="004A5F03">
              <w:rPr>
                <w:rFonts w:cstheme="minorHAnsi"/>
              </w:rPr>
              <w:t>Social Psychology</w:t>
            </w:r>
          </w:p>
        </w:tc>
        <w:tc>
          <w:tcPr>
            <w:tcW w:w="3000" w:type="dxa"/>
          </w:tcPr>
          <w:p w14:paraId="05A31340" w14:textId="77777777" w:rsidR="00623C8A" w:rsidRPr="004A5F03" w:rsidRDefault="00623C8A" w:rsidP="00623C8A">
            <w:pPr>
              <w:spacing w:after="0" w:line="240" w:lineRule="auto"/>
              <w:rPr>
                <w:rFonts w:cstheme="minorHAnsi"/>
                <w:b/>
              </w:rPr>
            </w:pPr>
          </w:p>
        </w:tc>
      </w:tr>
      <w:tr w:rsidR="00623C8A" w:rsidRPr="004A5F03" w14:paraId="08F719A3" w14:textId="77777777" w:rsidTr="009B6962">
        <w:tc>
          <w:tcPr>
            <w:tcW w:w="1034" w:type="dxa"/>
          </w:tcPr>
          <w:p w14:paraId="3E1837B8" w14:textId="09B3A3E7" w:rsidR="00623C8A" w:rsidRPr="004A5F03" w:rsidRDefault="00623C8A" w:rsidP="00623C8A">
            <w:pPr>
              <w:spacing w:after="0" w:line="240" w:lineRule="auto"/>
              <w:rPr>
                <w:rFonts w:cstheme="minorHAnsi"/>
              </w:rPr>
            </w:pPr>
            <w:r>
              <w:rPr>
                <w:rFonts w:cstheme="minorHAnsi"/>
              </w:rPr>
              <w:t>3/30</w:t>
            </w:r>
          </w:p>
        </w:tc>
        <w:tc>
          <w:tcPr>
            <w:tcW w:w="1601" w:type="dxa"/>
          </w:tcPr>
          <w:p w14:paraId="421E6D74" w14:textId="77777777" w:rsidR="00623C8A" w:rsidRPr="004A5F03" w:rsidRDefault="00623C8A" w:rsidP="00623C8A">
            <w:pPr>
              <w:spacing w:after="0" w:line="240" w:lineRule="auto"/>
              <w:rPr>
                <w:rFonts w:cstheme="minorHAnsi"/>
              </w:rPr>
            </w:pPr>
            <w:r w:rsidRPr="004A5F03">
              <w:rPr>
                <w:rFonts w:cstheme="minorHAnsi"/>
              </w:rPr>
              <w:t>Saturday</w:t>
            </w:r>
          </w:p>
        </w:tc>
        <w:tc>
          <w:tcPr>
            <w:tcW w:w="4209" w:type="dxa"/>
          </w:tcPr>
          <w:p w14:paraId="2459CC4A" w14:textId="351B28F1" w:rsidR="00623C8A" w:rsidRPr="004A5F03" w:rsidRDefault="00623C8A" w:rsidP="00623C8A">
            <w:pPr>
              <w:spacing w:after="0" w:line="240" w:lineRule="auto"/>
              <w:rPr>
                <w:rFonts w:cstheme="minorHAnsi"/>
                <w:b/>
              </w:rPr>
            </w:pPr>
            <w:r w:rsidRPr="004A5F03">
              <w:rPr>
                <w:rFonts w:cstheme="minorHAnsi"/>
              </w:rPr>
              <w:t>Stress and Health</w:t>
            </w:r>
          </w:p>
        </w:tc>
        <w:tc>
          <w:tcPr>
            <w:tcW w:w="3000" w:type="dxa"/>
          </w:tcPr>
          <w:p w14:paraId="23FF01DC" w14:textId="6DFE884E" w:rsidR="00623C8A" w:rsidRPr="004A5F03" w:rsidRDefault="00623C8A" w:rsidP="00623C8A">
            <w:pPr>
              <w:spacing w:after="0" w:line="240" w:lineRule="auto"/>
              <w:rPr>
                <w:rFonts w:cstheme="minorHAnsi"/>
                <w:b/>
              </w:rPr>
            </w:pPr>
          </w:p>
        </w:tc>
      </w:tr>
      <w:tr w:rsidR="00623C8A" w:rsidRPr="004A5F03" w14:paraId="3B6DBFEB" w14:textId="77777777" w:rsidTr="009B6962">
        <w:tc>
          <w:tcPr>
            <w:tcW w:w="1034" w:type="dxa"/>
          </w:tcPr>
          <w:p w14:paraId="0A9F24FC" w14:textId="46A56159" w:rsidR="00623C8A" w:rsidRPr="004A5F03" w:rsidRDefault="00623C8A" w:rsidP="00623C8A">
            <w:pPr>
              <w:spacing w:after="0" w:line="240" w:lineRule="auto"/>
              <w:rPr>
                <w:rFonts w:cstheme="minorHAnsi"/>
              </w:rPr>
            </w:pPr>
            <w:r>
              <w:rPr>
                <w:rFonts w:cstheme="minorHAnsi"/>
              </w:rPr>
              <w:t>4/6</w:t>
            </w:r>
          </w:p>
        </w:tc>
        <w:tc>
          <w:tcPr>
            <w:tcW w:w="1601" w:type="dxa"/>
          </w:tcPr>
          <w:p w14:paraId="165A95D1" w14:textId="77777777" w:rsidR="00623C8A" w:rsidRPr="004A5F03" w:rsidRDefault="00623C8A" w:rsidP="00623C8A">
            <w:pPr>
              <w:spacing w:after="0" w:line="240" w:lineRule="auto"/>
              <w:rPr>
                <w:rFonts w:cstheme="minorHAnsi"/>
              </w:rPr>
            </w:pPr>
            <w:r w:rsidRPr="004A5F03">
              <w:rPr>
                <w:rFonts w:cstheme="minorHAnsi"/>
              </w:rPr>
              <w:t>Saturday</w:t>
            </w:r>
          </w:p>
        </w:tc>
        <w:tc>
          <w:tcPr>
            <w:tcW w:w="4209" w:type="dxa"/>
          </w:tcPr>
          <w:p w14:paraId="2C32243B" w14:textId="590A9F74" w:rsidR="00623C8A" w:rsidRPr="004A5F03" w:rsidRDefault="00623C8A" w:rsidP="00623C8A">
            <w:pPr>
              <w:spacing w:after="0" w:line="240" w:lineRule="auto"/>
              <w:rPr>
                <w:rFonts w:cstheme="minorHAnsi"/>
              </w:rPr>
            </w:pPr>
            <w:r w:rsidRPr="004A5F03">
              <w:rPr>
                <w:rFonts w:cstheme="minorHAnsi"/>
                <w:b/>
              </w:rPr>
              <w:t>Project 2</w:t>
            </w:r>
          </w:p>
        </w:tc>
        <w:tc>
          <w:tcPr>
            <w:tcW w:w="3000" w:type="dxa"/>
          </w:tcPr>
          <w:p w14:paraId="1AA4B2D8" w14:textId="0794008F" w:rsidR="00623C8A" w:rsidRPr="004A5F03" w:rsidRDefault="00623C8A" w:rsidP="00623C8A">
            <w:pPr>
              <w:spacing w:after="0" w:line="240" w:lineRule="auto"/>
              <w:rPr>
                <w:rFonts w:cstheme="minorHAnsi"/>
                <w:b/>
              </w:rPr>
            </w:pPr>
            <w:r w:rsidRPr="004A5F03">
              <w:rPr>
                <w:rFonts w:cstheme="minorHAnsi"/>
                <w:b/>
              </w:rPr>
              <w:t>Project 2 Due</w:t>
            </w:r>
          </w:p>
        </w:tc>
      </w:tr>
      <w:tr w:rsidR="00623C8A" w:rsidRPr="004A5F03" w14:paraId="022D59DF" w14:textId="77777777" w:rsidTr="009B6962">
        <w:tc>
          <w:tcPr>
            <w:tcW w:w="1034" w:type="dxa"/>
          </w:tcPr>
          <w:p w14:paraId="7C685DBA" w14:textId="5A4CE5A1" w:rsidR="00623C8A" w:rsidRPr="004A5F03" w:rsidRDefault="00623C8A" w:rsidP="00623C8A">
            <w:pPr>
              <w:spacing w:after="0" w:line="240" w:lineRule="auto"/>
              <w:rPr>
                <w:rFonts w:cstheme="minorHAnsi"/>
              </w:rPr>
            </w:pPr>
            <w:r>
              <w:rPr>
                <w:rFonts w:cstheme="minorHAnsi"/>
              </w:rPr>
              <w:t>4/13</w:t>
            </w:r>
          </w:p>
        </w:tc>
        <w:tc>
          <w:tcPr>
            <w:tcW w:w="1601" w:type="dxa"/>
          </w:tcPr>
          <w:p w14:paraId="4AE0B416" w14:textId="77777777" w:rsidR="00623C8A" w:rsidRPr="004A5F03" w:rsidRDefault="00623C8A" w:rsidP="00623C8A">
            <w:pPr>
              <w:spacing w:after="0" w:line="240" w:lineRule="auto"/>
              <w:rPr>
                <w:rFonts w:cstheme="minorHAnsi"/>
              </w:rPr>
            </w:pPr>
            <w:r w:rsidRPr="004A5F03">
              <w:rPr>
                <w:rFonts w:cstheme="minorHAnsi"/>
              </w:rPr>
              <w:t>Saturday</w:t>
            </w:r>
          </w:p>
        </w:tc>
        <w:tc>
          <w:tcPr>
            <w:tcW w:w="4209" w:type="dxa"/>
          </w:tcPr>
          <w:p w14:paraId="2969923A" w14:textId="3C52BEA7" w:rsidR="00623C8A" w:rsidRPr="004A5F03" w:rsidRDefault="00623C8A" w:rsidP="00623C8A">
            <w:pPr>
              <w:spacing w:after="0" w:line="240" w:lineRule="auto"/>
              <w:rPr>
                <w:rFonts w:cstheme="minorHAnsi"/>
                <w:b/>
              </w:rPr>
            </w:pPr>
            <w:r w:rsidRPr="004A5F03">
              <w:rPr>
                <w:rFonts w:cstheme="minorHAnsi"/>
              </w:rPr>
              <w:t>Counseling Theory</w:t>
            </w:r>
          </w:p>
        </w:tc>
        <w:tc>
          <w:tcPr>
            <w:tcW w:w="3000" w:type="dxa"/>
          </w:tcPr>
          <w:p w14:paraId="521B7391" w14:textId="4D68E2C3" w:rsidR="00623C8A" w:rsidRPr="004A5F03" w:rsidRDefault="00623C8A" w:rsidP="00623C8A">
            <w:pPr>
              <w:spacing w:after="0" w:line="240" w:lineRule="auto"/>
              <w:rPr>
                <w:rFonts w:cstheme="minorHAnsi"/>
                <w:b/>
              </w:rPr>
            </w:pPr>
          </w:p>
        </w:tc>
      </w:tr>
      <w:tr w:rsidR="00623C8A" w:rsidRPr="004A5F03" w14:paraId="6DEDDAB2" w14:textId="77777777" w:rsidTr="009B6962">
        <w:tc>
          <w:tcPr>
            <w:tcW w:w="1034" w:type="dxa"/>
          </w:tcPr>
          <w:p w14:paraId="20DD6B79" w14:textId="38A18E4A" w:rsidR="00623C8A" w:rsidRPr="004A5F03" w:rsidRDefault="00623C8A" w:rsidP="00623C8A">
            <w:pPr>
              <w:spacing w:after="0" w:line="240" w:lineRule="auto"/>
              <w:rPr>
                <w:rFonts w:cstheme="minorHAnsi"/>
              </w:rPr>
            </w:pPr>
            <w:r>
              <w:rPr>
                <w:rFonts w:cstheme="minorHAnsi"/>
              </w:rPr>
              <w:t>4/20</w:t>
            </w:r>
          </w:p>
        </w:tc>
        <w:tc>
          <w:tcPr>
            <w:tcW w:w="1601" w:type="dxa"/>
          </w:tcPr>
          <w:p w14:paraId="6970C1EC" w14:textId="77777777" w:rsidR="00623C8A" w:rsidRPr="004A5F03" w:rsidRDefault="00623C8A" w:rsidP="00623C8A">
            <w:pPr>
              <w:spacing w:after="0" w:line="240" w:lineRule="auto"/>
              <w:rPr>
                <w:rFonts w:cstheme="minorHAnsi"/>
              </w:rPr>
            </w:pPr>
            <w:r w:rsidRPr="004A5F03">
              <w:rPr>
                <w:rFonts w:cstheme="minorHAnsi"/>
              </w:rPr>
              <w:t>Saturday</w:t>
            </w:r>
          </w:p>
        </w:tc>
        <w:tc>
          <w:tcPr>
            <w:tcW w:w="4209" w:type="dxa"/>
          </w:tcPr>
          <w:p w14:paraId="25CC57B9" w14:textId="1EB62E8C" w:rsidR="00623C8A" w:rsidRPr="004A5F03" w:rsidRDefault="00623C8A" w:rsidP="00623C8A">
            <w:pPr>
              <w:spacing w:after="0" w:line="240" w:lineRule="auto"/>
              <w:rPr>
                <w:rFonts w:cstheme="minorHAnsi"/>
              </w:rPr>
            </w:pPr>
            <w:r w:rsidRPr="004A5F03">
              <w:rPr>
                <w:rFonts w:cstheme="minorHAnsi"/>
                <w:b/>
              </w:rPr>
              <w:t>No Class-</w:t>
            </w:r>
            <w:r w:rsidR="0089577D">
              <w:rPr>
                <w:rFonts w:cstheme="minorHAnsi"/>
                <w:b/>
              </w:rPr>
              <w:t>Easter Break</w:t>
            </w:r>
          </w:p>
        </w:tc>
        <w:tc>
          <w:tcPr>
            <w:tcW w:w="3000" w:type="dxa"/>
          </w:tcPr>
          <w:p w14:paraId="2B4E17A5" w14:textId="550F33A5" w:rsidR="00623C8A" w:rsidRPr="004A5F03" w:rsidRDefault="00623C8A" w:rsidP="00623C8A">
            <w:pPr>
              <w:spacing w:after="0" w:line="240" w:lineRule="auto"/>
              <w:rPr>
                <w:rFonts w:cstheme="minorHAnsi"/>
                <w:b/>
              </w:rPr>
            </w:pPr>
            <w:r w:rsidRPr="004A5F03">
              <w:rPr>
                <w:rFonts w:cstheme="minorHAnsi"/>
                <w:b/>
              </w:rPr>
              <w:t>No Class-</w:t>
            </w:r>
            <w:r w:rsidR="0089577D">
              <w:rPr>
                <w:rFonts w:cstheme="minorHAnsi"/>
                <w:b/>
              </w:rPr>
              <w:t>Easter Break</w:t>
            </w:r>
            <w:bookmarkStart w:id="0" w:name="_GoBack"/>
            <w:bookmarkEnd w:id="0"/>
          </w:p>
        </w:tc>
      </w:tr>
      <w:tr w:rsidR="00623C8A" w:rsidRPr="004A5F03" w14:paraId="2D7D3962" w14:textId="77777777" w:rsidTr="009B6962">
        <w:tc>
          <w:tcPr>
            <w:tcW w:w="1034" w:type="dxa"/>
          </w:tcPr>
          <w:p w14:paraId="58EBE2FC" w14:textId="070FA36E" w:rsidR="00623C8A" w:rsidRPr="004A5F03" w:rsidRDefault="00623C8A" w:rsidP="00623C8A">
            <w:pPr>
              <w:spacing w:after="0" w:line="240" w:lineRule="auto"/>
              <w:rPr>
                <w:rFonts w:cstheme="minorHAnsi"/>
              </w:rPr>
            </w:pPr>
            <w:r>
              <w:rPr>
                <w:rFonts w:cstheme="minorHAnsi"/>
              </w:rPr>
              <w:t>4/27</w:t>
            </w:r>
          </w:p>
        </w:tc>
        <w:tc>
          <w:tcPr>
            <w:tcW w:w="1601" w:type="dxa"/>
          </w:tcPr>
          <w:p w14:paraId="6C6FD55B" w14:textId="77777777" w:rsidR="00623C8A" w:rsidRPr="004A5F03" w:rsidRDefault="00623C8A" w:rsidP="00623C8A">
            <w:pPr>
              <w:spacing w:after="0" w:line="240" w:lineRule="auto"/>
              <w:rPr>
                <w:rFonts w:cstheme="minorHAnsi"/>
              </w:rPr>
            </w:pPr>
            <w:r w:rsidRPr="004A5F03">
              <w:rPr>
                <w:rFonts w:cstheme="minorHAnsi"/>
              </w:rPr>
              <w:t>Saturday</w:t>
            </w:r>
          </w:p>
        </w:tc>
        <w:tc>
          <w:tcPr>
            <w:tcW w:w="4209" w:type="dxa"/>
          </w:tcPr>
          <w:p w14:paraId="1958EEE9" w14:textId="1B23C209" w:rsidR="00623C8A" w:rsidRPr="004A5F03" w:rsidRDefault="00623C8A" w:rsidP="00623C8A">
            <w:pPr>
              <w:spacing w:after="0" w:line="240" w:lineRule="auto"/>
              <w:rPr>
                <w:rFonts w:cstheme="minorHAnsi"/>
              </w:rPr>
            </w:pPr>
            <w:r w:rsidRPr="004A5F03">
              <w:rPr>
                <w:rFonts w:cstheme="minorHAnsi"/>
              </w:rPr>
              <w:t>Learning Theory</w:t>
            </w:r>
          </w:p>
        </w:tc>
        <w:tc>
          <w:tcPr>
            <w:tcW w:w="3000" w:type="dxa"/>
          </w:tcPr>
          <w:p w14:paraId="03D21506" w14:textId="45D7A338" w:rsidR="00623C8A" w:rsidRPr="004A5F03" w:rsidRDefault="00623C8A" w:rsidP="00623C8A">
            <w:pPr>
              <w:spacing w:after="0" w:line="240" w:lineRule="auto"/>
              <w:rPr>
                <w:rFonts w:cstheme="minorHAnsi"/>
                <w:b/>
              </w:rPr>
            </w:pPr>
          </w:p>
        </w:tc>
      </w:tr>
      <w:tr w:rsidR="00623C8A" w:rsidRPr="004A5F03" w14:paraId="28C43121" w14:textId="77777777" w:rsidTr="009B6962">
        <w:tc>
          <w:tcPr>
            <w:tcW w:w="1034" w:type="dxa"/>
          </w:tcPr>
          <w:p w14:paraId="380F32E7" w14:textId="58F4C102" w:rsidR="00623C8A" w:rsidRPr="004A5F03" w:rsidRDefault="00623C8A" w:rsidP="00623C8A">
            <w:pPr>
              <w:spacing w:after="0" w:line="240" w:lineRule="auto"/>
              <w:rPr>
                <w:rFonts w:cstheme="minorHAnsi"/>
              </w:rPr>
            </w:pPr>
            <w:r>
              <w:rPr>
                <w:rFonts w:cstheme="minorHAnsi"/>
              </w:rPr>
              <w:t>5/4</w:t>
            </w:r>
          </w:p>
        </w:tc>
        <w:tc>
          <w:tcPr>
            <w:tcW w:w="1601" w:type="dxa"/>
          </w:tcPr>
          <w:p w14:paraId="3A209AA4" w14:textId="77777777" w:rsidR="00623C8A" w:rsidRPr="004A5F03" w:rsidRDefault="00623C8A" w:rsidP="00623C8A">
            <w:pPr>
              <w:spacing w:after="0" w:line="240" w:lineRule="auto"/>
              <w:rPr>
                <w:rFonts w:cstheme="minorHAnsi"/>
              </w:rPr>
            </w:pPr>
            <w:r w:rsidRPr="004A5F03">
              <w:rPr>
                <w:rFonts w:cstheme="minorHAnsi"/>
              </w:rPr>
              <w:t>Saturday</w:t>
            </w:r>
          </w:p>
        </w:tc>
        <w:tc>
          <w:tcPr>
            <w:tcW w:w="4209" w:type="dxa"/>
          </w:tcPr>
          <w:p w14:paraId="0FD94D70" w14:textId="3E8E8A4B" w:rsidR="00623C8A" w:rsidRPr="004A5F03" w:rsidRDefault="00623C8A" w:rsidP="00623C8A">
            <w:pPr>
              <w:spacing w:after="0" w:line="240" w:lineRule="auto"/>
              <w:rPr>
                <w:rFonts w:cstheme="minorHAnsi"/>
              </w:rPr>
            </w:pPr>
            <w:r w:rsidRPr="004A5F03">
              <w:rPr>
                <w:rFonts w:cstheme="minorHAnsi"/>
                <w:b/>
              </w:rPr>
              <w:t>Final Project Due</w:t>
            </w:r>
          </w:p>
        </w:tc>
        <w:tc>
          <w:tcPr>
            <w:tcW w:w="3000" w:type="dxa"/>
          </w:tcPr>
          <w:p w14:paraId="1E7C7C95" w14:textId="52A2B9B8" w:rsidR="00623C8A" w:rsidRPr="004A5F03" w:rsidRDefault="00623C8A" w:rsidP="00623C8A">
            <w:pPr>
              <w:spacing w:after="0" w:line="240" w:lineRule="auto"/>
              <w:rPr>
                <w:rFonts w:cstheme="minorHAnsi"/>
                <w:b/>
              </w:rPr>
            </w:pPr>
            <w:r w:rsidRPr="004A5F03">
              <w:rPr>
                <w:rFonts w:cstheme="minorHAnsi"/>
                <w:b/>
              </w:rPr>
              <w:t>Final Project Due</w:t>
            </w:r>
          </w:p>
        </w:tc>
      </w:tr>
      <w:tr w:rsidR="00623C8A" w:rsidRPr="004A5F03" w14:paraId="519BA324" w14:textId="77777777" w:rsidTr="009B6962">
        <w:tc>
          <w:tcPr>
            <w:tcW w:w="1034" w:type="dxa"/>
          </w:tcPr>
          <w:p w14:paraId="5C3F3B06" w14:textId="4BFDF499" w:rsidR="00623C8A" w:rsidRDefault="00623C8A" w:rsidP="00623C8A">
            <w:pPr>
              <w:spacing w:after="0" w:line="240" w:lineRule="auto"/>
              <w:rPr>
                <w:rFonts w:cstheme="minorHAnsi"/>
              </w:rPr>
            </w:pPr>
            <w:r>
              <w:rPr>
                <w:rFonts w:cstheme="minorHAnsi"/>
              </w:rPr>
              <w:t>5/11</w:t>
            </w:r>
          </w:p>
        </w:tc>
        <w:tc>
          <w:tcPr>
            <w:tcW w:w="1601" w:type="dxa"/>
          </w:tcPr>
          <w:p w14:paraId="00C8383D" w14:textId="04109596" w:rsidR="00623C8A" w:rsidRPr="004A5F03" w:rsidRDefault="00623C8A" w:rsidP="00623C8A">
            <w:pPr>
              <w:spacing w:after="0" w:line="240" w:lineRule="auto"/>
              <w:rPr>
                <w:rFonts w:cstheme="minorHAnsi"/>
              </w:rPr>
            </w:pPr>
            <w:r>
              <w:rPr>
                <w:rFonts w:cstheme="minorHAnsi"/>
              </w:rPr>
              <w:t>Saturday</w:t>
            </w:r>
          </w:p>
        </w:tc>
        <w:tc>
          <w:tcPr>
            <w:tcW w:w="4209" w:type="dxa"/>
          </w:tcPr>
          <w:p w14:paraId="1C223495" w14:textId="47BBB22B" w:rsidR="00623C8A" w:rsidRPr="004A5F03" w:rsidRDefault="00623C8A" w:rsidP="00623C8A">
            <w:pPr>
              <w:spacing w:after="0" w:line="240" w:lineRule="auto"/>
              <w:rPr>
                <w:rFonts w:cstheme="minorHAnsi"/>
                <w:b/>
              </w:rPr>
            </w:pPr>
            <w:r w:rsidRPr="004A5F03">
              <w:rPr>
                <w:rFonts w:cstheme="minorHAnsi"/>
                <w:b/>
              </w:rPr>
              <w:t>Final Project Due</w:t>
            </w:r>
          </w:p>
        </w:tc>
        <w:tc>
          <w:tcPr>
            <w:tcW w:w="3000" w:type="dxa"/>
          </w:tcPr>
          <w:p w14:paraId="6748095A" w14:textId="06AEEBCC" w:rsidR="00623C8A" w:rsidRPr="004A5F03" w:rsidRDefault="00623C8A" w:rsidP="00623C8A">
            <w:pPr>
              <w:spacing w:after="0" w:line="240" w:lineRule="auto"/>
              <w:rPr>
                <w:rFonts w:cstheme="minorHAnsi"/>
                <w:b/>
              </w:rPr>
            </w:pPr>
            <w:r w:rsidRPr="004A5F03">
              <w:rPr>
                <w:rFonts w:cstheme="minorHAnsi"/>
                <w:b/>
              </w:rPr>
              <w:t>Final Project Due</w:t>
            </w:r>
          </w:p>
        </w:tc>
      </w:tr>
    </w:tbl>
    <w:p w14:paraId="2CB60A6D" w14:textId="77777777" w:rsidR="007F31B3" w:rsidRPr="004A5F03" w:rsidRDefault="007F31B3" w:rsidP="007F31B3">
      <w:pPr>
        <w:spacing w:after="0" w:line="240" w:lineRule="auto"/>
        <w:rPr>
          <w:rFonts w:eastAsia="Times New Roman" w:cstheme="minorHAnsi"/>
          <w:b/>
          <w:bCs/>
        </w:rPr>
      </w:pPr>
    </w:p>
    <w:p w14:paraId="1A00472E" w14:textId="22D6FD09" w:rsidR="007135B2" w:rsidRPr="004A5F03" w:rsidRDefault="007135B2" w:rsidP="007F31B3">
      <w:pPr>
        <w:spacing w:after="0" w:line="240" w:lineRule="auto"/>
        <w:rPr>
          <w:rFonts w:eastAsia="Times New Roman" w:cstheme="minorHAnsi"/>
        </w:rPr>
      </w:pPr>
      <w:r w:rsidRPr="004A5F03">
        <w:rPr>
          <w:rFonts w:eastAsia="Times New Roman" w:cstheme="minorHAnsi"/>
          <w:b/>
          <w:bCs/>
        </w:rPr>
        <w:t>Important Dates</w:t>
      </w:r>
    </w:p>
    <w:p w14:paraId="17B7667C" w14:textId="61339C2B"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Last day to withdraw: </w:t>
      </w:r>
      <w:r w:rsidR="004A5F03" w:rsidRPr="004A5F03">
        <w:rPr>
          <w:rFonts w:eastAsia="Times New Roman" w:cstheme="minorHAnsi"/>
        </w:rPr>
        <w:t>November</w:t>
      </w:r>
      <w:r w:rsidRPr="004A5F03">
        <w:rPr>
          <w:rFonts w:eastAsia="Times New Roman" w:cstheme="minorHAnsi"/>
        </w:rPr>
        <w:t xml:space="preserve"> </w:t>
      </w:r>
      <w:r w:rsidR="004A5F03" w:rsidRPr="004A5F03">
        <w:rPr>
          <w:rFonts w:eastAsia="Times New Roman" w:cstheme="minorHAnsi"/>
        </w:rPr>
        <w:t>14</w:t>
      </w:r>
      <w:r w:rsidRPr="004A5F03">
        <w:rPr>
          <w:rFonts w:eastAsia="Times New Roman" w:cstheme="minorHAnsi"/>
        </w:rPr>
        <w:t>, 2018</w:t>
      </w:r>
    </w:p>
    <w:p w14:paraId="71E3746B"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For important dates, please consult the Academic Calendar via the following link: </w:t>
      </w:r>
      <w:hyperlink r:id="rId5" w:history="1">
        <w:r w:rsidRPr="004A5F03">
          <w:rPr>
            <w:rStyle w:val="Hyperlink"/>
            <w:rFonts w:eastAsia="Times New Roman" w:cstheme="minorHAnsi"/>
            <w:color w:val="auto"/>
            <w:u w:val="none"/>
          </w:rPr>
          <w:t>http://www.kean.edu/KU/Academic-Calendar-Registrar</w:t>
        </w:r>
      </w:hyperlink>
      <w:r w:rsidRPr="004A5F03">
        <w:rPr>
          <w:rFonts w:eastAsia="Times New Roman" w:cstheme="minorHAnsi"/>
        </w:rPr>
        <w:t> </w:t>
      </w:r>
    </w:p>
    <w:p w14:paraId="3DF610C0" w14:textId="1D4AB908" w:rsidR="007135B2" w:rsidRPr="004A5F03" w:rsidRDefault="007135B2" w:rsidP="004A5F03">
      <w:pPr>
        <w:spacing w:after="0" w:line="240" w:lineRule="auto"/>
        <w:rPr>
          <w:rFonts w:eastAsia="Times New Roman" w:cstheme="minorHAnsi"/>
          <w:b/>
          <w:bCs/>
        </w:rPr>
      </w:pPr>
      <w:r w:rsidRPr="004A5F03">
        <w:rPr>
          <w:rFonts w:eastAsia="Times New Roman" w:cstheme="minorHAnsi"/>
          <w:b/>
          <w:bCs/>
        </w:rPr>
        <w:t>Assessment: </w:t>
      </w:r>
    </w:p>
    <w:p w14:paraId="4E9CF243" w14:textId="77777777" w:rsidR="004A5F03" w:rsidRPr="004A5F03" w:rsidRDefault="004A5F03" w:rsidP="004A5F03">
      <w:pPr>
        <w:pStyle w:val="Heading1"/>
        <w:rPr>
          <w:rFonts w:asciiTheme="minorHAnsi" w:hAnsiTheme="minorHAnsi" w:cstheme="minorHAnsi"/>
          <w:sz w:val="22"/>
          <w:szCs w:val="22"/>
          <w:u w:val="none"/>
        </w:rPr>
      </w:pPr>
      <w:r w:rsidRPr="004A5F03">
        <w:rPr>
          <w:rFonts w:asciiTheme="minorHAnsi" w:hAnsiTheme="minorHAnsi" w:cstheme="minorHAnsi"/>
          <w:i/>
          <w:iCs/>
          <w:sz w:val="22"/>
          <w:szCs w:val="22"/>
        </w:rPr>
        <w:t>Projects (30 pts)-</w:t>
      </w:r>
      <w:r w:rsidRPr="004A5F03">
        <w:rPr>
          <w:rFonts w:asciiTheme="minorHAnsi" w:hAnsiTheme="minorHAnsi" w:cstheme="minorHAnsi"/>
          <w:sz w:val="22"/>
          <w:szCs w:val="22"/>
          <w:u w:val="none"/>
        </w:rPr>
        <w:t>Students will complete 2 projects. Each project will be worth 15 points. Further information will be given in class for each project.</w:t>
      </w:r>
    </w:p>
    <w:p w14:paraId="7606C8B5" w14:textId="77777777" w:rsidR="004A5F03" w:rsidRPr="004A5F03" w:rsidRDefault="004A5F03" w:rsidP="004A5F03">
      <w:pPr>
        <w:autoSpaceDE w:val="0"/>
        <w:autoSpaceDN w:val="0"/>
        <w:adjustRightInd w:val="0"/>
        <w:spacing w:after="0" w:line="240" w:lineRule="auto"/>
        <w:rPr>
          <w:rFonts w:cstheme="minorHAnsi"/>
        </w:rPr>
      </w:pPr>
      <w:r w:rsidRPr="004A5F03">
        <w:rPr>
          <w:rFonts w:cstheme="minorHAnsi"/>
          <w:i/>
          <w:iCs/>
          <w:u w:val="single"/>
        </w:rPr>
        <w:t>Final Project (30 pts)-</w:t>
      </w:r>
      <w:r w:rsidRPr="004A5F03">
        <w:rPr>
          <w:rFonts w:cstheme="minorHAnsi"/>
        </w:rPr>
        <w:t>Students will develop, execute, write an APA report, and present their own project.</w:t>
      </w:r>
    </w:p>
    <w:p w14:paraId="7D4EB5D2" w14:textId="77777777" w:rsidR="004A5F03" w:rsidRPr="004A5F03" w:rsidRDefault="004A5F03" w:rsidP="004A5F03">
      <w:pPr>
        <w:autoSpaceDE w:val="0"/>
        <w:autoSpaceDN w:val="0"/>
        <w:adjustRightInd w:val="0"/>
        <w:spacing w:after="0" w:line="240" w:lineRule="auto"/>
        <w:rPr>
          <w:rFonts w:cstheme="minorHAnsi"/>
          <w:u w:val="single"/>
        </w:rPr>
      </w:pPr>
      <w:r w:rsidRPr="004A5F03">
        <w:rPr>
          <w:rFonts w:cstheme="minorHAnsi"/>
          <w:i/>
          <w:iCs/>
          <w:u w:val="single"/>
        </w:rPr>
        <w:t>Participation/Class Assignments/Attendance (40 pts)</w:t>
      </w:r>
      <w:r w:rsidRPr="004A5F03">
        <w:rPr>
          <w:rFonts w:cstheme="minorHAnsi"/>
        </w:rPr>
        <w:t>-Student is actively engaged in class discussions and coursework.</w:t>
      </w:r>
    </w:p>
    <w:p w14:paraId="69E2242E" w14:textId="77777777" w:rsidR="002D1855" w:rsidRPr="004A5F03" w:rsidRDefault="002D1855" w:rsidP="007F31B3">
      <w:pPr>
        <w:autoSpaceDE w:val="0"/>
        <w:autoSpaceDN w:val="0"/>
        <w:adjustRightInd w:val="0"/>
        <w:spacing w:after="0" w:line="240" w:lineRule="auto"/>
        <w:rPr>
          <w:rFonts w:eastAsia="Times New Roman" w:cstheme="minorHAnsi"/>
          <w:b/>
          <w:bCs/>
        </w:rPr>
      </w:pPr>
    </w:p>
    <w:p w14:paraId="4AD5B8EB"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Policies                           </w:t>
      </w:r>
      <w:r w:rsidRPr="004A5F03">
        <w:rPr>
          <w:rFonts w:eastAsia="Times New Roman" w:cstheme="minorHAnsi"/>
        </w:rPr>
        <w:t> </w:t>
      </w:r>
    </w:p>
    <w:p w14:paraId="0367B161" w14:textId="1AFB37A9" w:rsidR="007135B2" w:rsidRPr="004A5F03" w:rsidRDefault="007135B2" w:rsidP="007F31B3">
      <w:pPr>
        <w:spacing w:after="0" w:line="240" w:lineRule="auto"/>
        <w:rPr>
          <w:rFonts w:eastAsia="Times New Roman" w:cstheme="minorHAnsi"/>
        </w:rPr>
      </w:pPr>
      <w:r w:rsidRPr="004A5F03">
        <w:rPr>
          <w:rFonts w:cstheme="minorHAnsi"/>
        </w:rPr>
        <w:t xml:space="preserve">If a student is absent on the day an assignment is due, they must hand it in the following class period they are present. Only excused absences will be considered for make-ups. (Otherwise a grade of “0” will be assigned) There will be no make-up exams/labs. If you arrive after your name is called for attendance, you will be considered absent. With special circumstances, and the instructor’s consent, a student can arrange an alternate date to hand in an assignment. It is the student’s responsibility to seek out the instructor. </w:t>
      </w:r>
      <w:r w:rsidRPr="004A5F03">
        <w:rPr>
          <w:rFonts w:cstheme="minorHAnsi"/>
          <w:u w:val="single"/>
        </w:rPr>
        <w:t>All material submitted to the instructor must be typed</w:t>
      </w:r>
      <w:r w:rsidRPr="004A5F03">
        <w:rPr>
          <w:rFonts w:cstheme="minorHAnsi"/>
        </w:rPr>
        <w:t>. (Or it will not be accepted) Any questions about the syllabus or course should be addressed to the instructor as soon as they occur. As with all courses, the school policies should be consulted if any information is in question. Please frequently reference my website: craigeben.com. From this website you will have access to important course information/assignments.</w:t>
      </w:r>
    </w:p>
    <w:p w14:paraId="0449C975" w14:textId="77777777" w:rsidR="002D1855" w:rsidRPr="004A5F03" w:rsidRDefault="002D1855" w:rsidP="007F31B3">
      <w:pPr>
        <w:spacing w:after="0" w:line="240" w:lineRule="auto"/>
        <w:rPr>
          <w:rFonts w:eastAsia="Times New Roman" w:cstheme="minorHAnsi"/>
          <w:b/>
          <w:bCs/>
        </w:rPr>
      </w:pPr>
    </w:p>
    <w:p w14:paraId="3C0C8285" w14:textId="469604FA" w:rsidR="007135B2" w:rsidRPr="004A5F03" w:rsidRDefault="007135B2" w:rsidP="007F31B3">
      <w:pPr>
        <w:spacing w:after="0" w:line="240" w:lineRule="auto"/>
        <w:rPr>
          <w:rFonts w:eastAsia="Times New Roman" w:cstheme="minorHAnsi"/>
        </w:rPr>
      </w:pPr>
      <w:r w:rsidRPr="004A5F03">
        <w:rPr>
          <w:rFonts w:eastAsia="Times New Roman" w:cstheme="minorHAnsi"/>
          <w:b/>
          <w:bCs/>
        </w:rPr>
        <w:t>Important University Policies and Information</w:t>
      </w:r>
    </w:p>
    <w:p w14:paraId="46F80F91"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Students are responsible to review and understand the </w:t>
      </w:r>
      <w:r w:rsidRPr="004A5F03">
        <w:rPr>
          <w:rFonts w:eastAsia="Times New Roman" w:cstheme="minorHAnsi"/>
          <w:i/>
          <w:iCs/>
        </w:rPr>
        <w:t>University Academic Integrity Policy</w:t>
      </w:r>
      <w:r w:rsidRPr="004A5F03">
        <w:rPr>
          <w:rFonts w:eastAsia="Times New Roman" w:cstheme="minorHAnsi"/>
        </w:rPr>
        <w:t xml:space="preserve"> (available at the Center for Academic Success or at </w:t>
      </w:r>
      <w:hyperlink r:id="rId6" w:tgtFrame="_blank" w:history="1">
        <w:r w:rsidRPr="004A5F03">
          <w:rPr>
            <w:rStyle w:val="Hyperlink"/>
            <w:rFonts w:eastAsia="Times New Roman" w:cstheme="minorHAnsi"/>
            <w:color w:val="auto"/>
            <w:u w:val="none"/>
          </w:rPr>
          <w:t>http://www.kean.edu/admin/uploads/pdf/AcademicIntegrityPolicy.pdf</w:t>
        </w:r>
      </w:hyperlink>
    </w:p>
    <w:p w14:paraId="357A130E"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Students should review the </w:t>
      </w:r>
      <w:r w:rsidRPr="004A5F03">
        <w:rPr>
          <w:rFonts w:eastAsia="Times New Roman" w:cstheme="minorHAnsi"/>
          <w:i/>
          <w:iCs/>
        </w:rPr>
        <w:t>Student Code of Conduct</w:t>
      </w:r>
      <w:r w:rsidRPr="004A5F03">
        <w:rPr>
          <w:rFonts w:eastAsia="Times New Roman" w:cstheme="minorHAnsi"/>
        </w:rPr>
        <w:t xml:space="preserve">, as it discusses expectations of appropriate conduct in the classroom:  </w:t>
      </w:r>
      <w:hyperlink r:id="rId7" w:tgtFrame="_blank" w:history="1">
        <w:r w:rsidRPr="004A5F03">
          <w:rPr>
            <w:rStyle w:val="Hyperlink"/>
            <w:rFonts w:eastAsia="Times New Roman" w:cstheme="minorHAnsi"/>
            <w:color w:val="auto"/>
            <w:u w:val="none"/>
          </w:rPr>
          <w:t>http://www.kean.edu/KU/Code-of-Conduct</w:t>
        </w:r>
      </w:hyperlink>
      <w:r w:rsidRPr="004A5F03">
        <w:rPr>
          <w:rFonts w:eastAsia="Times New Roman" w:cstheme="minorHAnsi"/>
        </w:rPr>
        <w:t>.</w:t>
      </w:r>
    </w:p>
    <w:p w14:paraId="2739D0B6"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Students are strongly encouraged to register for the University's emergency notification system (http://www.kean.edu/campusalert) in order to be informed of campus emergencies, weather notices, and other announcements.</w:t>
      </w:r>
    </w:p>
    <w:p w14:paraId="70089AAD"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All students must have a valid Kean email account.  For those who do not already have one, forms are available on-line at http://www.kean.edu/offices/ocis/forms; click on E-mail Account Request Form.</w:t>
      </w:r>
    </w:p>
    <w:p w14:paraId="1522C068" w14:textId="77777777" w:rsidR="007135B2" w:rsidRPr="004A5F03" w:rsidRDefault="007135B2" w:rsidP="007F31B3">
      <w:pPr>
        <w:spacing w:after="0" w:line="240" w:lineRule="auto"/>
        <w:rPr>
          <w:rFonts w:eastAsia="Times New Roman" w:cstheme="minorHAnsi"/>
        </w:rPr>
      </w:pPr>
    </w:p>
    <w:p w14:paraId="713C1C70"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Americans with Disabilities Statement</w:t>
      </w:r>
      <w:r w:rsidRPr="004A5F03">
        <w:rPr>
          <w:rFonts w:eastAsia="Times New Roman" w:cstheme="minorHAnsi"/>
        </w:rPr>
        <w:t xml:space="preserve"> </w:t>
      </w:r>
      <w:r w:rsidRPr="004A5F03">
        <w:rPr>
          <w:rFonts w:eastAsia="Times New Roman" w:cstheme="minorHAnsi"/>
          <w:b/>
          <w:bCs/>
        </w:rPr>
        <w:t>&amp; Non-Discrimination Statement:</w:t>
      </w:r>
      <w:r w:rsidRPr="004A5F03">
        <w:rPr>
          <w:rFonts w:eastAsia="Times New Roman" w:cstheme="minorHAnsi"/>
        </w:rPr>
        <w:t> </w:t>
      </w:r>
    </w:p>
    <w:p w14:paraId="2A1BD98B"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Kean University is an affirmative action, equal opportunity institution.  Students with documented disabilities who may need special instructional accommodations or who may need special arrangements in the event of an evacuation should notify the instructor as soon as possible, no later than the second week of the term.  Students may contact the Office of Disability Services in Downs Hall Room 122 or call 908-737-4910 to discuss special needs.</w:t>
      </w:r>
    </w:p>
    <w:p w14:paraId="09756FDB" w14:textId="77777777" w:rsidR="007135B2" w:rsidRPr="004A5F03" w:rsidRDefault="007135B2" w:rsidP="007F31B3">
      <w:pPr>
        <w:spacing w:after="0" w:line="240" w:lineRule="auto"/>
        <w:rPr>
          <w:rFonts w:eastAsia="Times New Roman" w:cstheme="minorHAnsi"/>
        </w:rPr>
      </w:pPr>
    </w:p>
    <w:p w14:paraId="7950ED89"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Title IX</w:t>
      </w:r>
    </w:p>
    <w:p w14:paraId="30B59DD3"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Title IX of the Education Amendments of 1972 (Title IX) prohibit discrimination </w:t>
      </w:r>
      <w:proofErr w:type="gramStart"/>
      <w:r w:rsidRPr="004A5F03">
        <w:rPr>
          <w:rFonts w:eastAsia="Times New Roman" w:cstheme="minorHAnsi"/>
        </w:rPr>
        <w:t>on the basis of</w:t>
      </w:r>
      <w:proofErr w:type="gramEnd"/>
      <w:r w:rsidRPr="004A5F03">
        <w:rPr>
          <w:rFonts w:eastAsia="Times New Roman" w:cstheme="minorHAnsi"/>
        </w:rPr>
        <w:t xml:space="preserve"> sex in education programs or activities.  Sexual harassment in any form will not be tolerated at Kean University.  Sexual harassment by students should be reported to the Office of Affirmative Action</w:t>
      </w:r>
    </w:p>
    <w:p w14:paraId="427487A3"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Programs, Office of the Vice President for Student Affairs or the Office of Community Standards and Student Conduct immediately.  Information about the University’s Sexual Misconduct Policy may be found at the following:  http://www.kean.edu/policies/sexual-misconduct-policy.</w:t>
      </w:r>
    </w:p>
    <w:p w14:paraId="0B8445D8" w14:textId="77777777" w:rsidR="007135B2" w:rsidRPr="004A5F03" w:rsidRDefault="007135B2" w:rsidP="007F31B3">
      <w:pPr>
        <w:spacing w:after="0" w:line="240" w:lineRule="auto"/>
        <w:rPr>
          <w:rFonts w:eastAsia="Times New Roman" w:cstheme="minorHAnsi"/>
        </w:rPr>
      </w:pPr>
    </w:p>
    <w:p w14:paraId="6C7829D6"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KU Non-Discrimination Policy:</w:t>
      </w:r>
    </w:p>
    <w:p w14:paraId="1FD0B4FA" w14:textId="590F7086" w:rsidR="00F27602" w:rsidRPr="004A5F03" w:rsidRDefault="007135B2" w:rsidP="007F31B3">
      <w:pPr>
        <w:spacing w:after="0" w:line="240" w:lineRule="auto"/>
        <w:rPr>
          <w:rFonts w:eastAsia="Times New Roman" w:cstheme="minorHAnsi"/>
        </w:rPr>
      </w:pPr>
      <w:r w:rsidRPr="004A5F03">
        <w:rPr>
          <w:rFonts w:eastAsia="Times New Roman" w:cstheme="minorHAnsi"/>
        </w:rPr>
        <w:t>Kean University is an affirmative action, equal opportunity institution.</w:t>
      </w:r>
    </w:p>
    <w:sectPr w:rsidR="00F27602" w:rsidRPr="004A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74BA"/>
    <w:multiLevelType w:val="multilevel"/>
    <w:tmpl w:val="C0DC4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B2"/>
    <w:rsid w:val="002D1855"/>
    <w:rsid w:val="004A5F03"/>
    <w:rsid w:val="00623C8A"/>
    <w:rsid w:val="007135B2"/>
    <w:rsid w:val="007F31B3"/>
    <w:rsid w:val="0089577D"/>
    <w:rsid w:val="00C210E9"/>
    <w:rsid w:val="00F27602"/>
    <w:rsid w:val="00FC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E99B"/>
  <w15:chartTrackingRefBased/>
  <w15:docId w15:val="{BA5E6269-166B-487C-BE93-5CFAC016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5B2"/>
    <w:pPr>
      <w:spacing w:after="200" w:line="276" w:lineRule="auto"/>
    </w:pPr>
  </w:style>
  <w:style w:type="paragraph" w:styleId="Heading1">
    <w:name w:val="heading 1"/>
    <w:basedOn w:val="Normal"/>
    <w:next w:val="Normal"/>
    <w:link w:val="Heading1Char"/>
    <w:qFormat/>
    <w:rsid w:val="007135B2"/>
    <w:pPr>
      <w:keepNext/>
      <w:autoSpaceDE w:val="0"/>
      <w:autoSpaceDN w:val="0"/>
      <w:adjustRightInd w:val="0"/>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semiHidden/>
    <w:unhideWhenUsed/>
    <w:qFormat/>
    <w:rsid w:val="002D1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5B2"/>
    <w:rPr>
      <w:color w:val="0563C1" w:themeColor="hyperlink"/>
      <w:u w:val="single"/>
    </w:rPr>
  </w:style>
  <w:style w:type="paragraph" w:styleId="NormalWeb">
    <w:name w:val="Normal (Web)"/>
    <w:basedOn w:val="Normal"/>
    <w:uiPriority w:val="99"/>
    <w:unhideWhenUsed/>
    <w:rsid w:val="00713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135B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semiHidden/>
    <w:rsid w:val="002D185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semiHidden/>
    <w:rsid w:val="007F31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7F31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kean.edu%2FKU%2FCode-of-Conduct&amp;sa=D&amp;sntz=1&amp;usg=AFrqEzd-aASsSTzxFiyADcoMpMnJ-LrX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kean.edu%2Fadmin%2Fuploads%2Fpdf%2FAcademicIntegrityPolicy.pdf&amp;sa=D&amp;sntz=1&amp;usg=AFrqEzfVP8hfIHHWUZ1-gHHUWPjKTRKaDQ" TargetMode="External"/><Relationship Id="rId5" Type="http://schemas.openxmlformats.org/officeDocument/2006/relationships/hyperlink" Target="http://www.google.com/url?q=http%3A%2F%2Fwww.kean.edu%2FKU%2FAcademic-Calendar-Registrar&amp;sa=D&amp;sntz=1&amp;usg=AFrqEze-uumQh9AEgGhhgLRuoTu4p3uj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Eben</dc:creator>
  <cp:keywords/>
  <dc:description/>
  <cp:lastModifiedBy>Craig Eben</cp:lastModifiedBy>
  <cp:revision>2</cp:revision>
  <dcterms:created xsi:type="dcterms:W3CDTF">2018-11-20T17:10:00Z</dcterms:created>
  <dcterms:modified xsi:type="dcterms:W3CDTF">2018-11-20T17:10:00Z</dcterms:modified>
</cp:coreProperties>
</file>